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Володимира Антоновича, 35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Симона Петлюри,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Ковельська, 2, 4, 6, 8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Олени Пчілки, 35, 40/1, 40/2, 42, 44,  47, 47а,48, 49/1, 49/2, 50, 50/1, 51, 54,  56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Космодромна, 6,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Архітектора Олега Петрова,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Академіка Белелюбського, 12, 13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</w:pPr>
      <w:r>
        <w:rPr>
          <w:rFonts w:asciiTheme="minorHAnsi" w:hAnsiTheme="minorHAnsi" w:ascii="Aptos" w:hAnsi="Aptos"/>
          <w:b/>
          <w:color w:val="050505"/>
          <w:sz w:val="24"/>
          <w:szCs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Наукова, 25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Зарічна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Лебедина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Яблунева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Криворізька, 1, 3, 5, 7, 9, 13, 15, 15а, 17, 21, 23, 25, 27, 29, 33, 35, 37, 39, 41, 43, 45, 47, 49, 51, 53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/>
          <w:color w:val="000000"/>
          <w:sz w:val="24"/>
          <w:szCs w:val="24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en-US" w:eastAsia="uk-UA" w:bidi="uk-UA"/>
        </w:rPr>
        <w:t>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Шкільна, буд. №№ 3,5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 Грушова, 7, 9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Aptos">
    <w:charset w:val="cc"/>
    <w:family w:val="swiss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LibreOffice/24.8.2.1$Windows_X86_64 LibreOffice_project/0f794b6e29741098670a3b95d60478a65d05ef13</Application>
  <AppVersion>15.0000</AppVersion>
  <Pages>3</Pages>
  <Words>560</Words>
  <Characters>3165</Characters>
  <CharactersWithSpaces>3690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2026-03-26T11:25:00Z</cp:lastPrinted>
  <dcterms:modified xsi:type="dcterms:W3CDTF">2026-04-02T09:49:44Z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