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1EA74" w14:textId="673D9B96" w:rsidR="0060705A" w:rsidRPr="00875959" w:rsidRDefault="0060705A" w:rsidP="0060705A">
      <w:pPr>
        <w:shd w:val="clear" w:color="auto" w:fill="FFFFFF"/>
        <w:spacing w:after="0" w:line="240" w:lineRule="auto"/>
        <w:jc w:val="center"/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</w:pP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 xml:space="preserve">Інформація про споживачів </w:t>
      </w: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  <w:u w:val="single"/>
        </w:rPr>
        <w:t>Дніпровської філії ТОВ «Газорозподільні мережі України»</w:t>
      </w:r>
      <w:r w:rsidRPr="00875959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>, які отримують природний газ від постачальника «останньої надії»</w:t>
      </w:r>
    </w:p>
    <w:p w14:paraId="5FA7AB74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FB68899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C9BD20F" w14:textId="16871E0C" w:rsidR="0060705A" w:rsidRPr="0060705A" w:rsidRDefault="0060705A" w:rsidP="00875959">
      <w:pPr>
        <w:shd w:val="clear" w:color="auto" w:fill="FFFFFF"/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На виконання вимог пункту 2 глави 2 розділу XIV Кодексу газорозподільних систем, затвердженого постановою НКРЕКП від 30 вересня 2015 р. № 2494, з подальшими змінами,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Дніпровська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філія ТОВ «Газорозподільні мережі України» надає інформацію про початок постачання природного газу </w:t>
      </w:r>
      <w:hyperlink r:id="rId4" w:history="1">
        <w:r w:rsidRPr="0060705A">
          <w:rPr>
            <w:rStyle w:val="a5"/>
            <w:rFonts w:ascii="Times New Roman" w:hAnsi="Times New Roman" w:cs="Times New Roman"/>
            <w:sz w:val="28"/>
            <w:szCs w:val="28"/>
            <w:lang w:eastAsia="uk-UA"/>
          </w:rPr>
          <w:t>постачальником «останньої надії»</w:t>
        </w:r>
      </w:hyperlink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(ПОН) споживачам, які знаходяться на території ліцензійної діяльності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України».</w:t>
      </w:r>
    </w:p>
    <w:p w14:paraId="09095998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0D65414" w14:textId="3EFCF32A" w:rsidR="0060705A" w:rsidRPr="0060705A" w:rsidRDefault="0060705A" w:rsidP="00875959">
      <w:pPr>
        <w:shd w:val="clear" w:color="auto" w:fill="FFFFFF"/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ідповідно до Реєстру постачальника «останньої надії», який  отримано через інформаційну платформу Оператора ГТС:</w:t>
      </w:r>
    </w:p>
    <w:p w14:paraId="496470CD" w14:textId="77777777" w:rsidR="0060705A" w:rsidRPr="0060705A" w:rsidRDefault="0060705A" w:rsidP="0060705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</w:pP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 </w:t>
      </w:r>
    </w:p>
    <w:p w14:paraId="593A5D4F" w14:textId="3E227BDF" w:rsidR="00900DE2" w:rsidRDefault="00900DE2" w:rsidP="00900DE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01.01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24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F1A77BE" w14:textId="77777777" w:rsidR="00900DE2" w:rsidRDefault="00900DE2" w:rsidP="00900DE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0316E277" w14:textId="2F9B2207" w:rsidR="0013217B" w:rsidRDefault="0013217B" w:rsidP="0013217B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10.01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12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D726931" w14:textId="77777777" w:rsidR="00900DE2" w:rsidRDefault="00900DE2" w:rsidP="00690FD8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29327BC0" w14:textId="4EAA6C6D" w:rsidR="00BD5ADE" w:rsidRDefault="00BD5ADE" w:rsidP="00BD5AD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17.01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15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5E2DAD6" w14:textId="57276B9F" w:rsidR="00BD5ADE" w:rsidRDefault="00BD5ADE" w:rsidP="00BD5AD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24.01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8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0C245FA" w14:textId="77C123E7" w:rsidR="00BD5ADE" w:rsidRDefault="00BD5ADE" w:rsidP="00BD5AD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547EF4A" w14:textId="15634CBB" w:rsidR="006A18AF" w:rsidRDefault="006A18AF" w:rsidP="006A18A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31.01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25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3B3B0C3" w14:textId="668D62CD" w:rsidR="006A18AF" w:rsidRDefault="006A18AF" w:rsidP="006A18A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9FF9C2C" w14:textId="7D61F605" w:rsidR="00B351EA" w:rsidRDefault="00B351EA" w:rsidP="00B351EA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01.02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17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59144749" w14:textId="77777777" w:rsidR="00B351EA" w:rsidRDefault="00B351EA" w:rsidP="006A18AF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34044EDD" w14:textId="6684C1D0" w:rsidR="00207BC3" w:rsidRDefault="00207BC3" w:rsidP="00207BC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lastRenderedPageBreak/>
        <w:t>12.02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26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78B47A2" w14:textId="77777777" w:rsidR="006A18AF" w:rsidRDefault="006A18AF" w:rsidP="00BD5AD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74C993C8" w14:textId="5937B0C5" w:rsidR="00A611B3" w:rsidRDefault="00A611B3" w:rsidP="00A611B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13.02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24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437683F" w14:textId="775D4B41" w:rsidR="00A611B3" w:rsidRDefault="00A611B3" w:rsidP="00A611B3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C643A67" w14:textId="24EB7D5E" w:rsidR="0004611C" w:rsidRDefault="0004611C" w:rsidP="0004611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20.02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35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0C21702A" w14:textId="6DC34282" w:rsidR="0004611C" w:rsidRDefault="0004611C" w:rsidP="0004611C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BADB4B6" w14:textId="16F9AED8" w:rsidR="001719BE" w:rsidRDefault="001719BE" w:rsidP="001719B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28.02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17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31FA8575" w14:textId="6044E4C6" w:rsidR="001719BE" w:rsidRDefault="001719BE" w:rsidP="001719B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9A89683" w14:textId="7BC8EE53" w:rsidR="00C24C51" w:rsidRDefault="00C24C51" w:rsidP="00C24C5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02.03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6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666BDB1D" w14:textId="52C1D634" w:rsidR="00164612" w:rsidRDefault="00164612" w:rsidP="00C24C5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42D03EDA" w14:textId="067C0FD9" w:rsidR="00164612" w:rsidRDefault="00164612" w:rsidP="0016461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10.03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22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71436D97" w14:textId="4E7EFA8C" w:rsidR="00164612" w:rsidRDefault="00164612" w:rsidP="00C24C51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3841A4F" w14:textId="610C243B" w:rsidR="00467482" w:rsidRDefault="00467482" w:rsidP="0046748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14.03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9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ів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29D6DCCD" w14:textId="32E1777F" w:rsidR="00D43C70" w:rsidRDefault="00D43C70" w:rsidP="00467482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DCA25A2" w14:textId="397D470C" w:rsidR="00D43C70" w:rsidRDefault="00D43C70" w:rsidP="00D43C7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21.03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2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161B715A" w14:textId="35D842F1" w:rsidR="00B06C0E" w:rsidRDefault="00B06C0E" w:rsidP="00D43C7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6CC7EA00" w14:textId="0A25E669" w:rsidR="00B06C0E" w:rsidRDefault="00B06C0E" w:rsidP="00B06C0E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2</w:t>
      </w:r>
      <w:r w:rsidRPr="00C407DF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9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.03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.202</w:t>
      </w:r>
      <w:r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5</w:t>
      </w:r>
      <w:r w:rsidRPr="0060705A">
        <w:rPr>
          <w:rStyle w:val="a8"/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  <w:lang w:eastAsia="uk-UA"/>
        </w:rPr>
        <w:t>р.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до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Дніпровської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філії ТОВ «Газорозподільні мережі України» надійшло повідомлення від інформаційної платформи Оператора ГТС, що </w:t>
      </w:r>
      <w:r w:rsidRPr="00C407DF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4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2 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споживач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і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природного газу поча</w:t>
      </w:r>
      <w:r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>ли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  <w:lang w:eastAsia="uk-UA"/>
        </w:rPr>
        <w:t xml:space="preserve"> отримувати його від постачальника «останньої надії» (ТОВ ГК «Нафтогаз України»)</w:t>
      </w:r>
      <w:r w:rsidRPr="0060705A"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.</w:t>
      </w:r>
    </w:p>
    <w:p w14:paraId="448CE8B3" w14:textId="77777777" w:rsidR="00B06C0E" w:rsidRDefault="00B06C0E" w:rsidP="00D43C70">
      <w:pPr>
        <w:shd w:val="clear" w:color="auto" w:fill="FFFFFF"/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</w:p>
    <w:sectPr w:rsidR="00B06C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5A"/>
    <w:rsid w:val="00043B1B"/>
    <w:rsid w:val="00044F07"/>
    <w:rsid w:val="0004611C"/>
    <w:rsid w:val="00060650"/>
    <w:rsid w:val="00075A5D"/>
    <w:rsid w:val="00093467"/>
    <w:rsid w:val="000A761F"/>
    <w:rsid w:val="000B1CAC"/>
    <w:rsid w:val="000B2564"/>
    <w:rsid w:val="000C3160"/>
    <w:rsid w:val="0012414E"/>
    <w:rsid w:val="00131718"/>
    <w:rsid w:val="0013217B"/>
    <w:rsid w:val="00141988"/>
    <w:rsid w:val="00143E94"/>
    <w:rsid w:val="001476AC"/>
    <w:rsid w:val="001508A6"/>
    <w:rsid w:val="00164612"/>
    <w:rsid w:val="001719BE"/>
    <w:rsid w:val="00182680"/>
    <w:rsid w:val="00186B9E"/>
    <w:rsid w:val="001B660C"/>
    <w:rsid w:val="001B7CCC"/>
    <w:rsid w:val="001D10D6"/>
    <w:rsid w:val="001F4AF3"/>
    <w:rsid w:val="001F4EFA"/>
    <w:rsid w:val="001F5FE2"/>
    <w:rsid w:val="0020035A"/>
    <w:rsid w:val="002022FE"/>
    <w:rsid w:val="00203893"/>
    <w:rsid w:val="00207BC3"/>
    <w:rsid w:val="002143DD"/>
    <w:rsid w:val="00223B5F"/>
    <w:rsid w:val="002340D6"/>
    <w:rsid w:val="002505D9"/>
    <w:rsid w:val="002515FC"/>
    <w:rsid w:val="002627CD"/>
    <w:rsid w:val="00263725"/>
    <w:rsid w:val="00264891"/>
    <w:rsid w:val="0026551B"/>
    <w:rsid w:val="00272748"/>
    <w:rsid w:val="00296FD0"/>
    <w:rsid w:val="002A41DF"/>
    <w:rsid w:val="002A7F5A"/>
    <w:rsid w:val="003167CA"/>
    <w:rsid w:val="00343094"/>
    <w:rsid w:val="003524BD"/>
    <w:rsid w:val="00361098"/>
    <w:rsid w:val="00387704"/>
    <w:rsid w:val="00387F43"/>
    <w:rsid w:val="0039476E"/>
    <w:rsid w:val="003A3CA0"/>
    <w:rsid w:val="003C6FF0"/>
    <w:rsid w:val="003D0391"/>
    <w:rsid w:val="003D76D3"/>
    <w:rsid w:val="003F6BFF"/>
    <w:rsid w:val="00445CC5"/>
    <w:rsid w:val="00447175"/>
    <w:rsid w:val="00467482"/>
    <w:rsid w:val="00471508"/>
    <w:rsid w:val="00483EF4"/>
    <w:rsid w:val="0048616F"/>
    <w:rsid w:val="004D33BA"/>
    <w:rsid w:val="00504A9F"/>
    <w:rsid w:val="00507638"/>
    <w:rsid w:val="00533CBA"/>
    <w:rsid w:val="00534A32"/>
    <w:rsid w:val="00544178"/>
    <w:rsid w:val="00552F74"/>
    <w:rsid w:val="00553EB2"/>
    <w:rsid w:val="00576527"/>
    <w:rsid w:val="00582A39"/>
    <w:rsid w:val="005D139D"/>
    <w:rsid w:val="005E3ABC"/>
    <w:rsid w:val="0060705A"/>
    <w:rsid w:val="00637C94"/>
    <w:rsid w:val="00674261"/>
    <w:rsid w:val="00674C5F"/>
    <w:rsid w:val="00690FD8"/>
    <w:rsid w:val="006A15BB"/>
    <w:rsid w:val="006A18AF"/>
    <w:rsid w:val="006C5CBE"/>
    <w:rsid w:val="00703E0F"/>
    <w:rsid w:val="0071580F"/>
    <w:rsid w:val="007245DE"/>
    <w:rsid w:val="00725808"/>
    <w:rsid w:val="00736AF7"/>
    <w:rsid w:val="00750238"/>
    <w:rsid w:val="007672FE"/>
    <w:rsid w:val="007779FE"/>
    <w:rsid w:val="00782A4D"/>
    <w:rsid w:val="007A0D34"/>
    <w:rsid w:val="007A276E"/>
    <w:rsid w:val="007A495D"/>
    <w:rsid w:val="007A5C0A"/>
    <w:rsid w:val="007B2590"/>
    <w:rsid w:val="008217FA"/>
    <w:rsid w:val="00836D5E"/>
    <w:rsid w:val="00875959"/>
    <w:rsid w:val="00880598"/>
    <w:rsid w:val="0089104C"/>
    <w:rsid w:val="008A2079"/>
    <w:rsid w:val="008D4026"/>
    <w:rsid w:val="008E22E4"/>
    <w:rsid w:val="008F56D4"/>
    <w:rsid w:val="00900DE2"/>
    <w:rsid w:val="00903E2D"/>
    <w:rsid w:val="009141C2"/>
    <w:rsid w:val="00932582"/>
    <w:rsid w:val="009538C8"/>
    <w:rsid w:val="00962E28"/>
    <w:rsid w:val="00972253"/>
    <w:rsid w:val="009833C8"/>
    <w:rsid w:val="009841E4"/>
    <w:rsid w:val="009960A7"/>
    <w:rsid w:val="009A4CD8"/>
    <w:rsid w:val="009A7F64"/>
    <w:rsid w:val="00A1271C"/>
    <w:rsid w:val="00A12A55"/>
    <w:rsid w:val="00A214FB"/>
    <w:rsid w:val="00A32C14"/>
    <w:rsid w:val="00A45C43"/>
    <w:rsid w:val="00A611B3"/>
    <w:rsid w:val="00A67913"/>
    <w:rsid w:val="00A870A6"/>
    <w:rsid w:val="00AB65BC"/>
    <w:rsid w:val="00AD657E"/>
    <w:rsid w:val="00AD7ECE"/>
    <w:rsid w:val="00AF34AB"/>
    <w:rsid w:val="00B06C0E"/>
    <w:rsid w:val="00B104E8"/>
    <w:rsid w:val="00B351EA"/>
    <w:rsid w:val="00B7414C"/>
    <w:rsid w:val="00B773A3"/>
    <w:rsid w:val="00BA0776"/>
    <w:rsid w:val="00BB732B"/>
    <w:rsid w:val="00BD013A"/>
    <w:rsid w:val="00BD5ADE"/>
    <w:rsid w:val="00BE6C82"/>
    <w:rsid w:val="00C24C51"/>
    <w:rsid w:val="00C407DF"/>
    <w:rsid w:val="00C546A4"/>
    <w:rsid w:val="00C80EFE"/>
    <w:rsid w:val="00CB0CB0"/>
    <w:rsid w:val="00CB683C"/>
    <w:rsid w:val="00CF15DE"/>
    <w:rsid w:val="00D03339"/>
    <w:rsid w:val="00D065F0"/>
    <w:rsid w:val="00D0734F"/>
    <w:rsid w:val="00D148D3"/>
    <w:rsid w:val="00D1722F"/>
    <w:rsid w:val="00D24A0C"/>
    <w:rsid w:val="00D30FF7"/>
    <w:rsid w:val="00D43C70"/>
    <w:rsid w:val="00D63429"/>
    <w:rsid w:val="00D917AA"/>
    <w:rsid w:val="00DA4A04"/>
    <w:rsid w:val="00DB27FF"/>
    <w:rsid w:val="00DC64AD"/>
    <w:rsid w:val="00DD768E"/>
    <w:rsid w:val="00E01BBF"/>
    <w:rsid w:val="00E217E0"/>
    <w:rsid w:val="00E22ED2"/>
    <w:rsid w:val="00E41410"/>
    <w:rsid w:val="00E808CF"/>
    <w:rsid w:val="00E950F2"/>
    <w:rsid w:val="00EA25B1"/>
    <w:rsid w:val="00EA2C6E"/>
    <w:rsid w:val="00EB61C1"/>
    <w:rsid w:val="00EC243D"/>
    <w:rsid w:val="00EC4A0A"/>
    <w:rsid w:val="00EE1588"/>
    <w:rsid w:val="00F00875"/>
    <w:rsid w:val="00F16EB1"/>
    <w:rsid w:val="00F17E92"/>
    <w:rsid w:val="00F400B6"/>
    <w:rsid w:val="00F45FDD"/>
    <w:rsid w:val="00F46D21"/>
    <w:rsid w:val="00F54A36"/>
    <w:rsid w:val="00F64614"/>
    <w:rsid w:val="00F64FF8"/>
    <w:rsid w:val="00F74F69"/>
    <w:rsid w:val="00F81875"/>
    <w:rsid w:val="00FB275E"/>
    <w:rsid w:val="00FB65EF"/>
    <w:rsid w:val="00FC1FF7"/>
    <w:rsid w:val="00FC3CD3"/>
    <w:rsid w:val="00FD1354"/>
    <w:rsid w:val="00FF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54D54"/>
  <w15:chartTrackingRefBased/>
  <w15:docId w15:val="{85C3C709-7C89-47C5-A800-BD91C308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7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705A"/>
    <w:rPr>
      <w:rFonts w:ascii="Times New Roman" w:eastAsia="Times New Roman" w:hAnsi="Times New Roman" w:cs="Times New Roman"/>
      <w:b/>
      <w:bCs/>
      <w:kern w:val="0"/>
      <w:sz w:val="36"/>
      <w:szCs w:val="36"/>
      <w:lang w:eastAsia="uk-UA"/>
      <w14:ligatures w14:val="none"/>
    </w:rPr>
  </w:style>
  <w:style w:type="character" w:styleId="a3">
    <w:name w:val="Strong"/>
    <w:basedOn w:val="a0"/>
    <w:uiPriority w:val="22"/>
    <w:qFormat/>
    <w:rsid w:val="0060705A"/>
    <w:rPr>
      <w:b/>
      <w:bCs/>
    </w:rPr>
  </w:style>
  <w:style w:type="paragraph" w:styleId="a4">
    <w:name w:val="Normal (Web)"/>
    <w:basedOn w:val="a"/>
    <w:uiPriority w:val="99"/>
    <w:semiHidden/>
    <w:unhideWhenUsed/>
    <w:rsid w:val="00607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5">
    <w:name w:val="Hyperlink"/>
    <w:basedOn w:val="a0"/>
    <w:uiPriority w:val="99"/>
    <w:unhideWhenUsed/>
    <w:rsid w:val="0060705A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60705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60705A"/>
    <w:rPr>
      <w:color w:val="954F72" w:themeColor="followedHyperlink"/>
      <w:u w:val="single"/>
    </w:rPr>
  </w:style>
  <w:style w:type="character" w:styleId="a8">
    <w:name w:val="Subtle Emphasis"/>
    <w:basedOn w:val="a0"/>
    <w:uiPriority w:val="19"/>
    <w:qFormat/>
    <w:rsid w:val="0060705A"/>
    <w:rPr>
      <w:i/>
      <w:iCs/>
      <w:color w:val="404040" w:themeColor="text1" w:themeTint="BF"/>
    </w:rPr>
  </w:style>
  <w:style w:type="character" w:styleId="a9">
    <w:name w:val="Intense Reference"/>
    <w:basedOn w:val="a0"/>
    <w:uiPriority w:val="32"/>
    <w:qFormat/>
    <w:rsid w:val="007A0D34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mu.gov.ua/npas/pro-vyznachennia-tovarystva-z-obmezhenoiu-vidpovidalnistiu-s793-12092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Лапко Євгенія В`Ячеславівна</dc:creator>
  <cp:keywords/>
  <dc:description/>
  <cp:lastModifiedBy>Микита Лучкін</cp:lastModifiedBy>
  <cp:revision>7</cp:revision>
  <dcterms:created xsi:type="dcterms:W3CDTF">2025-04-01T06:06:00Z</dcterms:created>
  <dcterms:modified xsi:type="dcterms:W3CDTF">2025-04-01T08:46:00Z</dcterms:modified>
</cp:coreProperties>
</file>