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A9A9" w14:textId="1E5E60B7" w:rsidR="00AE32EB" w:rsidRPr="00F96CB3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Дніпровська філія «</w:t>
      </w:r>
      <w:r w:rsidR="005156B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Газмережі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жовтні 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F96CB3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68F9238" w14:textId="528147A5" w:rsid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19A740E3" w14:textId="50739AAC" w:rsidR="003B59A2" w:rsidRDefault="003B59A2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 w:rsidR="00B92E70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0.2024 року</w:t>
      </w:r>
    </w:p>
    <w:p w14:paraId="1CEC656A" w14:textId="6B9226E6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вул. Херсонська, 9а</w:t>
      </w:r>
    </w:p>
    <w:p w14:paraId="5FBB62A1" w14:textId="4F96B855" w:rsidR="00B92E70" w:rsidRDefault="00B92E70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B92E70">
        <w:rPr>
          <w:rFonts w:ascii="inherit" w:eastAsia="Times New Roman" w:hAnsi="inherit" w:cs="Segoe UI Historic"/>
          <w:color w:val="050505"/>
          <w:sz w:val="24"/>
          <w:szCs w:val="24"/>
        </w:rPr>
        <w:t>вул. Вознесенська, 50</w:t>
      </w:r>
    </w:p>
    <w:p w14:paraId="3D363158" w14:textId="77777777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B24EBAA" w14:textId="0DC0D60F" w:rsidR="00E64D17" w:rsidRDefault="00E64D17" w:rsidP="00E64D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8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.10.2024 року</w:t>
      </w:r>
    </w:p>
    <w:p w14:paraId="7162F85C" w14:textId="35B0D29C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вул. Робоча, 18</w:t>
      </w:r>
    </w:p>
    <w:p w14:paraId="5DA666C2" w14:textId="77777777" w:rsidR="00D518FF" w:rsidRDefault="00D518FF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3D9498B" w14:textId="1D2FD8AC" w:rsidR="00D518FF" w:rsidRPr="00D518FF" w:rsidRDefault="00D518FF" w:rsidP="00D518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ru-UA" w:eastAsia="ru-UA"/>
        </w:rPr>
      </w:pPr>
      <w:r w:rsidRPr="00D518FF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ru-UA" w:eastAsia="ru-UA"/>
        </w:rPr>
        <w:t>22.10.2024 року</w:t>
      </w:r>
    </w:p>
    <w:p w14:paraId="41E703AE" w14:textId="77777777" w:rsidR="00D518FF" w:rsidRPr="00D518FF" w:rsidRDefault="00D518FF" w:rsidP="00D518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</w:pPr>
      <w:proofErr w:type="spellStart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вул</w:t>
      </w:r>
      <w:proofErr w:type="spellEnd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 xml:space="preserve">. </w:t>
      </w:r>
      <w:proofErr w:type="spellStart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Севастопольська</w:t>
      </w:r>
      <w:proofErr w:type="spellEnd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, 2</w:t>
      </w:r>
    </w:p>
    <w:p w14:paraId="0F0A7544" w14:textId="77777777" w:rsidR="00D518FF" w:rsidRDefault="00D518FF" w:rsidP="00D518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val="ru-UA" w:eastAsia="ru-UA"/>
        </w:rPr>
      </w:pPr>
    </w:p>
    <w:p w14:paraId="56850E2A" w14:textId="1566424E" w:rsidR="00D518FF" w:rsidRPr="00D518FF" w:rsidRDefault="00D518FF" w:rsidP="00D518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ru-UA" w:eastAsia="ru-UA"/>
        </w:rPr>
      </w:pPr>
      <w:r w:rsidRPr="00D518FF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ru-UA" w:eastAsia="ru-UA"/>
        </w:rPr>
        <w:t>23.10.2024 року</w:t>
      </w:r>
    </w:p>
    <w:p w14:paraId="497D46EF" w14:textId="77777777" w:rsidR="00D518FF" w:rsidRDefault="00D518FF" w:rsidP="00D518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</w:pPr>
      <w:proofErr w:type="spellStart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вул</w:t>
      </w:r>
      <w:proofErr w:type="spellEnd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 xml:space="preserve">. Генерала </w:t>
      </w:r>
      <w:proofErr w:type="spellStart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Пушкіна</w:t>
      </w:r>
      <w:proofErr w:type="spellEnd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, 10а, 12а, 12б, 12д, 16а, 18б, 18д, 20а</w:t>
      </w:r>
    </w:p>
    <w:p w14:paraId="1EED194D" w14:textId="18381E30" w:rsidR="001D7775" w:rsidRPr="001D7775" w:rsidRDefault="001D7775" w:rsidP="00D518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 w:eastAsia="ru-UA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val="ru-RU" w:eastAsia="ru-UA"/>
        </w:rPr>
        <w:t xml:space="preserve">пр.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val="ru-RU" w:eastAsia="ru-UA"/>
        </w:rPr>
        <w:t>Слобожанський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val="ru-RU" w:eastAsia="ru-UA"/>
        </w:rPr>
        <w:t>, 11, 13, 15, 15а</w:t>
      </w:r>
    </w:p>
    <w:p w14:paraId="310FDBE7" w14:textId="77777777" w:rsidR="00D518FF" w:rsidRPr="00D518FF" w:rsidRDefault="00D518FF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UA"/>
        </w:rPr>
      </w:pPr>
    </w:p>
    <w:p w14:paraId="622A1F46" w14:textId="1046D7AD" w:rsidR="00E64D17" w:rsidRP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</w:pP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с. </w:t>
      </w:r>
      <w:proofErr w:type="spellStart"/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Пашена</w:t>
      </w:r>
      <w:proofErr w:type="spellEnd"/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балка 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(</w:t>
      </w: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Миколаївськ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а</w:t>
      </w: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сільськ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а</w:t>
      </w: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рад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а)</w:t>
      </w:r>
    </w:p>
    <w:p w14:paraId="78F9B6BB" w14:textId="2D7CB03B" w:rsidR="00E64D17" w:rsidRDefault="00E64D17" w:rsidP="00E64D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01.10.2024 року</w:t>
      </w:r>
    </w:p>
    <w:p w14:paraId="573895FA" w14:textId="20313CB0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вул. Східна, 24,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25,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27,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29,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33,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34,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39,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45,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53,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53а,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53б</w:t>
      </w:r>
    </w:p>
    <w:p w14:paraId="010425FE" w14:textId="77777777" w:rsidR="00E64D17" w:rsidRPr="00D518FF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</w:pPr>
    </w:p>
    <w:p w14:paraId="493C49CA" w14:textId="09F116CB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ЗВЕРНІТЬ УВАГУ</w:t>
      </w:r>
      <w:r w:rsidRPr="00F96CB3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F96CB3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10F8643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буде виконано після закінчення регламентних робіт. При цьому споживачам необхідно забезпечити доступ працівникам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Сплачувати за послуги з розподілу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F96CB3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F96CB3" w:rsidRDefault="001D7775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2.15pt;height:12.15pt;visibility:visible;mso-wrap-style:square">
            <v:imagedata r:id="rId7" o:title="🔹"/>
          </v:shape>
        </w:pict>
      </w:r>
      <w:r w:rsidR="00AE32EB" w:rsidRPr="00F96CB3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F96CB3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253037F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lastRenderedPageBreak/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</w:t>
      </w:r>
      <w:r w:rsidR="005156BB">
        <w:rPr>
          <w:rFonts w:ascii="inherit" w:eastAsia="Times New Roman" w:hAnsi="inherit" w:cs="Segoe UI Historic"/>
          <w:color w:val="050505"/>
          <w:sz w:val="24"/>
          <w:szCs w:val="24"/>
        </w:rPr>
        <w:t>азмережі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» залишаються незмінними. Вони десятизначні та починаються на 0310.</w:t>
      </w:r>
    </w:p>
    <w:sectPr w:rsidR="00AE32EB" w:rsidRPr="00F96CB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🔹" style="width:18.7pt;height:18.7pt;visibility:visible;mso-wrap-style:square" o:bullet="t">
        <v:imagedata r:id="rId1" o:title="🔹"/>
      </v:shape>
    </w:pict>
  </w:numPicBullet>
  <w:numPicBullet w:numPicBulletId="1">
    <w:pict>
      <v:shape id="_x0000_i1035" type="#_x0000_t75" alt="🛑" style="width:18.25pt;height:18.25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10EC9"/>
    <w:rsid w:val="00021BBC"/>
    <w:rsid w:val="00036B6F"/>
    <w:rsid w:val="00044036"/>
    <w:rsid w:val="00055224"/>
    <w:rsid w:val="00071049"/>
    <w:rsid w:val="0009138E"/>
    <w:rsid w:val="00091782"/>
    <w:rsid w:val="00096593"/>
    <w:rsid w:val="000A16E8"/>
    <w:rsid w:val="000A1755"/>
    <w:rsid w:val="000A2B50"/>
    <w:rsid w:val="000A42F9"/>
    <w:rsid w:val="000A4F46"/>
    <w:rsid w:val="000B7279"/>
    <w:rsid w:val="000E00ED"/>
    <w:rsid w:val="000E78C5"/>
    <w:rsid w:val="00102D9F"/>
    <w:rsid w:val="0012226C"/>
    <w:rsid w:val="00134090"/>
    <w:rsid w:val="001555E0"/>
    <w:rsid w:val="0015616F"/>
    <w:rsid w:val="00176022"/>
    <w:rsid w:val="00185A6A"/>
    <w:rsid w:val="001B51CC"/>
    <w:rsid w:val="001D7775"/>
    <w:rsid w:val="001E159C"/>
    <w:rsid w:val="001E6C95"/>
    <w:rsid w:val="001F0E6E"/>
    <w:rsid w:val="00210FD7"/>
    <w:rsid w:val="00233562"/>
    <w:rsid w:val="002555B5"/>
    <w:rsid w:val="00265A9D"/>
    <w:rsid w:val="002679E1"/>
    <w:rsid w:val="00294AD5"/>
    <w:rsid w:val="002A19DE"/>
    <w:rsid w:val="002A338A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50AFC"/>
    <w:rsid w:val="0037176E"/>
    <w:rsid w:val="00377C79"/>
    <w:rsid w:val="003B5057"/>
    <w:rsid w:val="003B59A2"/>
    <w:rsid w:val="003C4447"/>
    <w:rsid w:val="003C617D"/>
    <w:rsid w:val="003D00CE"/>
    <w:rsid w:val="003F0ABA"/>
    <w:rsid w:val="003F4825"/>
    <w:rsid w:val="003F7750"/>
    <w:rsid w:val="00415882"/>
    <w:rsid w:val="004361D7"/>
    <w:rsid w:val="00457DC3"/>
    <w:rsid w:val="0047031D"/>
    <w:rsid w:val="00471D5A"/>
    <w:rsid w:val="004D0677"/>
    <w:rsid w:val="004D3E00"/>
    <w:rsid w:val="004E5E47"/>
    <w:rsid w:val="004F40D6"/>
    <w:rsid w:val="004F6606"/>
    <w:rsid w:val="00500BED"/>
    <w:rsid w:val="005059DD"/>
    <w:rsid w:val="005156BB"/>
    <w:rsid w:val="00525459"/>
    <w:rsid w:val="00546F86"/>
    <w:rsid w:val="00574FB0"/>
    <w:rsid w:val="005B4E8D"/>
    <w:rsid w:val="005D0445"/>
    <w:rsid w:val="005F1A46"/>
    <w:rsid w:val="005F41E8"/>
    <w:rsid w:val="00601383"/>
    <w:rsid w:val="00602DA3"/>
    <w:rsid w:val="00616CB3"/>
    <w:rsid w:val="0063051C"/>
    <w:rsid w:val="00632937"/>
    <w:rsid w:val="00633C0C"/>
    <w:rsid w:val="00634F30"/>
    <w:rsid w:val="006363B3"/>
    <w:rsid w:val="006678EF"/>
    <w:rsid w:val="00673C23"/>
    <w:rsid w:val="00696587"/>
    <w:rsid w:val="006D3888"/>
    <w:rsid w:val="006D5DD2"/>
    <w:rsid w:val="006E1BC5"/>
    <w:rsid w:val="006F0C06"/>
    <w:rsid w:val="00716087"/>
    <w:rsid w:val="00725A0E"/>
    <w:rsid w:val="007344F3"/>
    <w:rsid w:val="007409C8"/>
    <w:rsid w:val="007500A8"/>
    <w:rsid w:val="007510F9"/>
    <w:rsid w:val="00793961"/>
    <w:rsid w:val="0079448A"/>
    <w:rsid w:val="007A028C"/>
    <w:rsid w:val="007A1347"/>
    <w:rsid w:val="007A232F"/>
    <w:rsid w:val="007B24A9"/>
    <w:rsid w:val="007B279B"/>
    <w:rsid w:val="007B6067"/>
    <w:rsid w:val="0083682B"/>
    <w:rsid w:val="00836998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31816"/>
    <w:rsid w:val="009324AA"/>
    <w:rsid w:val="00932A47"/>
    <w:rsid w:val="009522DC"/>
    <w:rsid w:val="009610AA"/>
    <w:rsid w:val="00970616"/>
    <w:rsid w:val="00977D27"/>
    <w:rsid w:val="009841CD"/>
    <w:rsid w:val="0099165E"/>
    <w:rsid w:val="00994745"/>
    <w:rsid w:val="009A4320"/>
    <w:rsid w:val="009A64D9"/>
    <w:rsid w:val="009B7CEB"/>
    <w:rsid w:val="009D5562"/>
    <w:rsid w:val="009D5900"/>
    <w:rsid w:val="009F774B"/>
    <w:rsid w:val="00A05772"/>
    <w:rsid w:val="00A05BF3"/>
    <w:rsid w:val="00A404A2"/>
    <w:rsid w:val="00A54E1A"/>
    <w:rsid w:val="00A66DB9"/>
    <w:rsid w:val="00A7695B"/>
    <w:rsid w:val="00A86A83"/>
    <w:rsid w:val="00AB36A6"/>
    <w:rsid w:val="00AB37F4"/>
    <w:rsid w:val="00AC1F87"/>
    <w:rsid w:val="00AD3EEA"/>
    <w:rsid w:val="00AE32EB"/>
    <w:rsid w:val="00AF53DC"/>
    <w:rsid w:val="00B041D0"/>
    <w:rsid w:val="00B174DA"/>
    <w:rsid w:val="00B2233B"/>
    <w:rsid w:val="00B40341"/>
    <w:rsid w:val="00B527C1"/>
    <w:rsid w:val="00B54031"/>
    <w:rsid w:val="00B56073"/>
    <w:rsid w:val="00B92E70"/>
    <w:rsid w:val="00B943D5"/>
    <w:rsid w:val="00BB0566"/>
    <w:rsid w:val="00BD2E17"/>
    <w:rsid w:val="00BF06D3"/>
    <w:rsid w:val="00BF3139"/>
    <w:rsid w:val="00BF4132"/>
    <w:rsid w:val="00C052E7"/>
    <w:rsid w:val="00C0745D"/>
    <w:rsid w:val="00C53379"/>
    <w:rsid w:val="00C76E68"/>
    <w:rsid w:val="00C816B8"/>
    <w:rsid w:val="00C87C1D"/>
    <w:rsid w:val="00CA215C"/>
    <w:rsid w:val="00CB26C4"/>
    <w:rsid w:val="00CE3784"/>
    <w:rsid w:val="00D01BEF"/>
    <w:rsid w:val="00D11D96"/>
    <w:rsid w:val="00D21DFF"/>
    <w:rsid w:val="00D24E62"/>
    <w:rsid w:val="00D27B94"/>
    <w:rsid w:val="00D47BB1"/>
    <w:rsid w:val="00D518FF"/>
    <w:rsid w:val="00D67D3C"/>
    <w:rsid w:val="00DA2EDE"/>
    <w:rsid w:val="00DA78A1"/>
    <w:rsid w:val="00DB246F"/>
    <w:rsid w:val="00DC36F8"/>
    <w:rsid w:val="00DD09C5"/>
    <w:rsid w:val="00DD0E81"/>
    <w:rsid w:val="00DD6BE5"/>
    <w:rsid w:val="00DF0A27"/>
    <w:rsid w:val="00E0488D"/>
    <w:rsid w:val="00E05430"/>
    <w:rsid w:val="00E14C1B"/>
    <w:rsid w:val="00E2287D"/>
    <w:rsid w:val="00E31BDF"/>
    <w:rsid w:val="00E33297"/>
    <w:rsid w:val="00E422D1"/>
    <w:rsid w:val="00E4262F"/>
    <w:rsid w:val="00E47BB5"/>
    <w:rsid w:val="00E538FE"/>
    <w:rsid w:val="00E61023"/>
    <w:rsid w:val="00E61878"/>
    <w:rsid w:val="00E61ACB"/>
    <w:rsid w:val="00E64D17"/>
    <w:rsid w:val="00EC0B93"/>
    <w:rsid w:val="00EC6A97"/>
    <w:rsid w:val="00EF4D77"/>
    <w:rsid w:val="00F073E3"/>
    <w:rsid w:val="00F1191B"/>
    <w:rsid w:val="00F12B80"/>
    <w:rsid w:val="00F25849"/>
    <w:rsid w:val="00F550A9"/>
    <w:rsid w:val="00F745F7"/>
    <w:rsid w:val="00F760B6"/>
    <w:rsid w:val="00F96CB3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121</cp:revision>
  <cp:lastPrinted>2024-04-25T05:33:00Z</cp:lastPrinted>
  <dcterms:created xsi:type="dcterms:W3CDTF">2023-10-30T13:56:00Z</dcterms:created>
  <dcterms:modified xsi:type="dcterms:W3CDTF">2024-10-16T11:25:00Z</dcterms:modified>
</cp:coreProperties>
</file>