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BB293" w14:textId="6FBA21DC" w:rsidR="00A15E11" w:rsidRPr="0065671A" w:rsidRDefault="00A15E11" w:rsidP="00A15E11">
      <w:pPr>
        <w:jc w:val="both"/>
        <w:rPr>
          <w:rFonts w:cstheme="minorHAnsi"/>
          <w:sz w:val="24"/>
          <w:szCs w:val="24"/>
          <w:lang w:val="uk-UA"/>
        </w:rPr>
      </w:pPr>
      <w:r w:rsidRPr="0065671A">
        <w:rPr>
          <w:rFonts w:cstheme="minorHAnsi"/>
          <w:sz w:val="24"/>
          <w:szCs w:val="24"/>
          <w:lang w:val="uk-UA"/>
        </w:rPr>
        <w:t xml:space="preserve">З 1 червня 2023 року згідно з </w:t>
      </w:r>
      <w:hyperlink r:id="rId5" w:history="1">
        <w:r w:rsidRPr="0065671A">
          <w:rPr>
            <w:rStyle w:val="a3"/>
            <w:rFonts w:cstheme="minorHAnsi"/>
            <w:sz w:val="24"/>
            <w:szCs w:val="24"/>
            <w:lang w:val="uk-UA"/>
          </w:rPr>
          <w:t>Постановою НКРЕКП № 971 від 31 травня 2023 року</w:t>
        </w:r>
      </w:hyperlink>
      <w:r w:rsidRPr="0065671A">
        <w:rPr>
          <w:rFonts w:cstheme="minorHAnsi"/>
          <w:sz w:val="24"/>
          <w:szCs w:val="24"/>
          <w:lang w:val="uk-UA"/>
        </w:rPr>
        <w:t xml:space="preserve"> провадження господарської діяльності з розподілу/доставки природного газу у Дніпрі та Дніпровському районі здійснює Дніпровська філія ТОВ «Газорозподільні мережі України». </w:t>
      </w:r>
    </w:p>
    <w:p w14:paraId="231E8C71" w14:textId="77777777" w:rsidR="00A15E11" w:rsidRPr="0065671A" w:rsidRDefault="00A15E11" w:rsidP="00A15E11">
      <w:pPr>
        <w:jc w:val="both"/>
        <w:rPr>
          <w:rFonts w:cstheme="minorHAnsi"/>
          <w:b/>
          <w:bCs/>
          <w:sz w:val="24"/>
          <w:szCs w:val="24"/>
          <w:lang w:val="uk-UA"/>
        </w:rPr>
      </w:pPr>
      <w:r w:rsidRPr="0065671A">
        <w:rPr>
          <w:rFonts w:cstheme="minorHAnsi"/>
          <w:b/>
          <w:bCs/>
          <w:sz w:val="24"/>
          <w:szCs w:val="24"/>
          <w:lang w:val="uk-UA"/>
        </w:rPr>
        <w:t xml:space="preserve">Звертаємо увагу дніпрян, що з 01.06.2023 року розрахунки за доставку газу необхідно здійснювати за новими реквізитами Дніпровської філії «ГАЗМЕРЕЖІ»: </w:t>
      </w:r>
    </w:p>
    <w:p w14:paraId="65FE9920" w14:textId="77777777" w:rsidR="00A15E11" w:rsidRPr="0065671A" w:rsidRDefault="00A15E11" w:rsidP="00A15E11">
      <w:pPr>
        <w:jc w:val="both"/>
        <w:rPr>
          <w:rFonts w:cstheme="minorHAnsi"/>
          <w:sz w:val="24"/>
          <w:szCs w:val="24"/>
          <w:lang w:val="uk-UA"/>
        </w:rPr>
      </w:pPr>
      <w:r w:rsidRPr="0065671A">
        <w:rPr>
          <w:rFonts w:cstheme="minorHAnsi"/>
          <w:sz w:val="24"/>
          <w:szCs w:val="24"/>
          <w:lang w:val="uk-UA"/>
        </w:rPr>
        <w:t xml:space="preserve">ДНІПРОВСЬКА ФІЛІЯ ТОВ «ГАЗОРОЗПОДІЛЬНІ МЕРЕЖІ УКРАЇНИ» </w:t>
      </w:r>
    </w:p>
    <w:p w14:paraId="734544CD" w14:textId="77777777" w:rsidR="00A15E11" w:rsidRPr="0065671A" w:rsidRDefault="00A15E11" w:rsidP="00A15E11">
      <w:pPr>
        <w:jc w:val="both"/>
        <w:rPr>
          <w:rFonts w:cstheme="minorHAnsi"/>
          <w:sz w:val="24"/>
          <w:szCs w:val="24"/>
          <w:lang w:val="uk-UA"/>
        </w:rPr>
      </w:pPr>
      <w:r w:rsidRPr="0065671A">
        <w:rPr>
          <w:rFonts w:cstheme="minorHAnsi"/>
          <w:sz w:val="24"/>
          <w:szCs w:val="24"/>
          <w:lang w:val="uk-UA"/>
        </w:rPr>
        <w:t>код ЄДРПОУ 45087207</w:t>
      </w:r>
    </w:p>
    <w:p w14:paraId="436D670E" w14:textId="77777777" w:rsidR="00A15E11" w:rsidRPr="0065671A" w:rsidRDefault="00A15E11" w:rsidP="00A15E11">
      <w:pPr>
        <w:jc w:val="both"/>
        <w:rPr>
          <w:rFonts w:cstheme="minorHAnsi"/>
          <w:sz w:val="24"/>
          <w:szCs w:val="24"/>
          <w:lang w:val="uk-UA"/>
        </w:rPr>
      </w:pPr>
      <w:r w:rsidRPr="0065671A">
        <w:rPr>
          <w:rFonts w:cstheme="minorHAnsi"/>
          <w:sz w:val="24"/>
          <w:szCs w:val="24"/>
          <w:lang w:val="uk-UA"/>
        </w:rPr>
        <w:t>п/р UA463054820000026037301034216 в АТ «Ощадбанк»</w:t>
      </w:r>
    </w:p>
    <w:p w14:paraId="57176438" w14:textId="77777777" w:rsidR="00A15E11" w:rsidRPr="0065671A" w:rsidRDefault="00A15E11" w:rsidP="00A15E11">
      <w:pPr>
        <w:jc w:val="both"/>
        <w:rPr>
          <w:rFonts w:cstheme="minorHAnsi"/>
          <w:sz w:val="24"/>
          <w:szCs w:val="24"/>
          <w:lang w:val="uk-UA"/>
        </w:rPr>
      </w:pPr>
      <w:r w:rsidRPr="0065671A">
        <w:rPr>
          <w:rFonts w:cstheme="minorHAnsi"/>
          <w:sz w:val="24"/>
          <w:szCs w:val="24"/>
          <w:lang w:val="uk-UA"/>
        </w:rPr>
        <w:t xml:space="preserve">(для побутових споживачів) </w:t>
      </w:r>
    </w:p>
    <w:p w14:paraId="376C93E8" w14:textId="77777777" w:rsidR="00A15E11" w:rsidRPr="0065671A" w:rsidRDefault="00A15E11" w:rsidP="00A15E11">
      <w:pPr>
        <w:jc w:val="both"/>
        <w:rPr>
          <w:rFonts w:cstheme="minorHAnsi"/>
          <w:sz w:val="24"/>
          <w:szCs w:val="24"/>
          <w:lang w:val="uk-UA"/>
        </w:rPr>
      </w:pPr>
      <w:r w:rsidRPr="0065671A">
        <w:rPr>
          <w:rFonts w:cstheme="minorHAnsi"/>
          <w:sz w:val="24"/>
          <w:szCs w:val="24"/>
          <w:lang w:val="uk-UA"/>
        </w:rPr>
        <w:t>п/р UA513054820000026038300034216 в АТ «Ощадбанк»</w:t>
      </w:r>
    </w:p>
    <w:p w14:paraId="5B7303C5" w14:textId="77777777" w:rsidR="00A15E11" w:rsidRPr="0065671A" w:rsidRDefault="00A15E11" w:rsidP="00A15E11">
      <w:pPr>
        <w:jc w:val="both"/>
        <w:rPr>
          <w:rFonts w:cstheme="minorHAnsi"/>
          <w:sz w:val="24"/>
          <w:szCs w:val="24"/>
          <w:lang w:val="uk-UA"/>
        </w:rPr>
      </w:pPr>
      <w:r w:rsidRPr="0065671A">
        <w:rPr>
          <w:rFonts w:cstheme="minorHAnsi"/>
          <w:sz w:val="24"/>
          <w:szCs w:val="24"/>
          <w:lang w:val="uk-UA"/>
        </w:rPr>
        <w:t>(для споживачів, що не є побутовими)</w:t>
      </w:r>
    </w:p>
    <w:p w14:paraId="66648A42" w14:textId="77777777" w:rsidR="00A15E11" w:rsidRPr="0065671A" w:rsidRDefault="00A15E11" w:rsidP="00A15E11">
      <w:pPr>
        <w:jc w:val="both"/>
        <w:rPr>
          <w:rFonts w:cstheme="minorHAnsi"/>
          <w:b/>
          <w:bCs/>
          <w:sz w:val="24"/>
          <w:szCs w:val="24"/>
          <w:lang w:val="uk-UA"/>
        </w:rPr>
      </w:pPr>
      <w:bookmarkStart w:id="0" w:name="_Hlk131516045"/>
      <w:r w:rsidRPr="0065671A">
        <w:rPr>
          <w:rFonts w:cstheme="minorHAnsi"/>
          <w:b/>
          <w:bCs/>
          <w:sz w:val="24"/>
          <w:szCs w:val="24"/>
          <w:lang w:val="uk-UA"/>
        </w:rPr>
        <w:t>Зверніть увагу!</w:t>
      </w:r>
    </w:p>
    <w:p w14:paraId="3A19032F" w14:textId="77777777" w:rsidR="00A15E11" w:rsidRPr="0065671A" w:rsidRDefault="00A15E11" w:rsidP="00A15E11">
      <w:pPr>
        <w:jc w:val="both"/>
        <w:rPr>
          <w:rFonts w:cstheme="minorHAnsi"/>
          <w:sz w:val="24"/>
          <w:szCs w:val="24"/>
          <w:lang w:val="uk-UA"/>
        </w:rPr>
      </w:pPr>
      <w:r w:rsidRPr="0065671A">
        <w:rPr>
          <w:rFonts w:cstheme="minorHAnsi"/>
          <w:sz w:val="24"/>
          <w:szCs w:val="24"/>
          <w:lang w:val="uk-UA"/>
        </w:rPr>
        <w:t>У призначенні платежу слід обов'язково вказати ПІБ платника, особовий рахунок та адресу газифікованого домоволодіння.</w:t>
      </w:r>
      <w:bookmarkStart w:id="1" w:name="_Hlk128552288"/>
      <w:bookmarkEnd w:id="0"/>
      <w:r w:rsidRPr="0065671A">
        <w:rPr>
          <w:rFonts w:cstheme="minorHAnsi"/>
          <w:sz w:val="24"/>
          <w:szCs w:val="24"/>
          <w:lang w:val="uk-UA"/>
        </w:rPr>
        <w:t xml:space="preserve"> Особові рахунки клієнтів Дніпровської філії «ГАЗМЕРЕЖІ» залишаються незмінними. Вони десятизначні та починаються на 0310.</w:t>
      </w:r>
    </w:p>
    <w:bookmarkEnd w:id="1"/>
    <w:p w14:paraId="60465EB1" w14:textId="77777777" w:rsidR="00327428" w:rsidRPr="000E12B3" w:rsidRDefault="00327428" w:rsidP="00327428">
      <w:pPr>
        <w:rPr>
          <w:lang w:val="uk-UA"/>
        </w:rPr>
      </w:pPr>
      <w:r w:rsidRPr="000E12B3">
        <w:rPr>
          <w:b/>
          <w:bCs/>
          <w:lang w:val="uk-UA"/>
        </w:rPr>
        <w:t xml:space="preserve">Оплату за надані послуги Дніпровської філії ТОВ «ГАЗМЕРЕЖІ» з доставки газу можна здійснити: </w:t>
      </w:r>
    </w:p>
    <w:p w14:paraId="06AB877E" w14:textId="2B8250FB" w:rsidR="00327428" w:rsidRPr="000E12B3" w:rsidRDefault="00327428" w:rsidP="00327428">
      <w:pPr>
        <w:pStyle w:val="a4"/>
        <w:numPr>
          <w:ilvl w:val="0"/>
          <w:numId w:val="2"/>
        </w:numPr>
        <w:rPr>
          <w:lang w:val="uk-UA"/>
        </w:rPr>
      </w:pPr>
      <w:r w:rsidRPr="000E12B3">
        <w:rPr>
          <w:lang w:val="uk-UA"/>
        </w:rPr>
        <w:t xml:space="preserve">через </w:t>
      </w:r>
      <w:r>
        <w:rPr>
          <w:lang w:val="ru-RU"/>
        </w:rPr>
        <w:t>«</w:t>
      </w:r>
      <w:r w:rsidRPr="000E12B3">
        <w:rPr>
          <w:lang w:val="uk-UA"/>
        </w:rPr>
        <w:t>особистий кабінет</w:t>
      </w:r>
      <w:r>
        <w:rPr>
          <w:lang w:val="uk-UA"/>
        </w:rPr>
        <w:t>»</w:t>
      </w:r>
      <w:r w:rsidRPr="000E12B3">
        <w:rPr>
          <w:lang w:val="uk-UA"/>
        </w:rPr>
        <w:t xml:space="preserve"> Дніпровської філії ТОВ «ГАЗМЕРЕЖІ» за посиланням:   </w:t>
      </w:r>
      <w:hyperlink r:id="rId6" w:history="1">
        <w:r w:rsidRPr="00BC7D93">
          <w:rPr>
            <w:rStyle w:val="a3"/>
            <w:lang w:val="uk-UA"/>
          </w:rPr>
          <w:t>https://my.grmu.com.ua/register</w:t>
        </w:r>
      </w:hyperlink>
      <w:r>
        <w:rPr>
          <w:lang w:val="uk-UA"/>
        </w:rPr>
        <w:t xml:space="preserve"> </w:t>
      </w:r>
    </w:p>
    <w:p w14:paraId="7D79A26B" w14:textId="77777777" w:rsidR="00327428" w:rsidRPr="000E12B3" w:rsidRDefault="00327428" w:rsidP="00327428">
      <w:pPr>
        <w:pStyle w:val="a4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через </w:t>
      </w:r>
      <w:r w:rsidRPr="000E12B3">
        <w:rPr>
          <w:lang w:val="uk-UA"/>
        </w:rPr>
        <w:t>сайти та мобільні додатки банків;</w:t>
      </w:r>
    </w:p>
    <w:p w14:paraId="3E58E52C" w14:textId="77777777" w:rsidR="00327428" w:rsidRPr="000E12B3" w:rsidRDefault="00327428" w:rsidP="00327428">
      <w:pPr>
        <w:pStyle w:val="a4"/>
        <w:numPr>
          <w:ilvl w:val="0"/>
          <w:numId w:val="2"/>
        </w:numPr>
        <w:rPr>
          <w:lang w:val="uk-UA"/>
        </w:rPr>
      </w:pPr>
      <w:r w:rsidRPr="000E12B3">
        <w:rPr>
          <w:lang w:val="uk-UA"/>
        </w:rPr>
        <w:t>за допомогою будь-яких платіжних систем;</w:t>
      </w:r>
    </w:p>
    <w:p w14:paraId="735C9E06" w14:textId="77777777" w:rsidR="00327428" w:rsidRPr="000E12B3" w:rsidRDefault="00327428" w:rsidP="00327428">
      <w:pPr>
        <w:pStyle w:val="a4"/>
        <w:numPr>
          <w:ilvl w:val="0"/>
          <w:numId w:val="2"/>
        </w:numPr>
        <w:rPr>
          <w:lang w:val="uk-UA"/>
        </w:rPr>
      </w:pPr>
      <w:r w:rsidRPr="000E12B3">
        <w:rPr>
          <w:lang w:val="uk-UA"/>
        </w:rPr>
        <w:t xml:space="preserve">через платіжні термінали самообслуговування; </w:t>
      </w:r>
    </w:p>
    <w:p w14:paraId="4327529A" w14:textId="77777777" w:rsidR="00327428" w:rsidRDefault="00327428" w:rsidP="00327428">
      <w:pPr>
        <w:pStyle w:val="a4"/>
        <w:numPr>
          <w:ilvl w:val="0"/>
          <w:numId w:val="2"/>
        </w:numPr>
        <w:rPr>
          <w:lang w:val="uk-UA"/>
        </w:rPr>
      </w:pPr>
      <w:r w:rsidRPr="000E12B3">
        <w:rPr>
          <w:lang w:val="uk-UA"/>
        </w:rPr>
        <w:t>у будь-якому відділенні банку.</w:t>
      </w:r>
    </w:p>
    <w:p w14:paraId="06A06B3A" w14:textId="4DC02025" w:rsidR="00A15E11" w:rsidRPr="0065671A" w:rsidRDefault="00A15E11" w:rsidP="00A15E11">
      <w:pPr>
        <w:rPr>
          <w:lang w:val="uk-UA"/>
        </w:rPr>
      </w:pPr>
      <w:r w:rsidRPr="0065671A">
        <w:rPr>
          <w:lang w:val="uk-UA"/>
        </w:rPr>
        <w:t>Звертаємо увагу, що згідно до умов Типового договору розподілу природного газу</w:t>
      </w:r>
      <w:r w:rsidR="00AF6150">
        <w:rPr>
          <w:lang w:val="uk-UA"/>
        </w:rPr>
        <w:t xml:space="preserve">, затвердженого НКРЕКП, </w:t>
      </w:r>
      <w:r w:rsidRPr="0065671A">
        <w:rPr>
          <w:lang w:val="uk-UA"/>
        </w:rPr>
        <w:t xml:space="preserve">сплачувати за послуги газорозподільної компанії необхідно щомісяця до 20 числа. </w:t>
      </w:r>
    </w:p>
    <w:p w14:paraId="533E4CC3" w14:textId="77777777" w:rsidR="00A15E11" w:rsidRPr="0065671A" w:rsidRDefault="00A15E11" w:rsidP="00A15E11">
      <w:pPr>
        <w:rPr>
          <w:rFonts w:cs="Segoe UI Emoji"/>
          <w:lang w:val="uk-UA"/>
        </w:rPr>
      </w:pPr>
      <w:r w:rsidRPr="0065671A">
        <w:rPr>
          <w:b/>
          <w:bCs/>
          <w:lang w:val="uk-UA"/>
        </w:rPr>
        <w:t>Пам’ятайте:</w:t>
      </w:r>
      <w:r w:rsidRPr="0065671A">
        <w:rPr>
          <w:lang w:val="uk-UA"/>
        </w:rPr>
        <w:t xml:space="preserve"> Ваша платіжна дисципліна – запорука енергетичної стабільності. Тож дякуємо кожному, хто вносить свій вклад у підтримку газорозподільної сфери України</w:t>
      </w:r>
      <w:r w:rsidRPr="0065671A">
        <w:rPr>
          <w:rFonts w:cs="Segoe UI Emoji"/>
          <w:lang w:val="uk-UA"/>
        </w:rPr>
        <w:t>.</w:t>
      </w:r>
    </w:p>
    <w:p w14:paraId="1813B3A0" w14:textId="243A0DED" w:rsidR="00A15E11" w:rsidRPr="00327428" w:rsidRDefault="00A15E11" w:rsidP="00A15E11">
      <w:pPr>
        <w:tabs>
          <w:tab w:val="left" w:pos="284"/>
        </w:tabs>
        <w:rPr>
          <w:rFonts w:cs="Segoe UI Emoji"/>
          <w:lang w:val="ru-RU"/>
        </w:rPr>
      </w:pPr>
      <w:r w:rsidRPr="0065671A">
        <w:rPr>
          <w:rFonts w:cs="Segoe UI Emoji"/>
          <w:lang w:val="uk-UA"/>
        </w:rPr>
        <w:t>Саме своєчасна оплата за доставку газу допомагає забезпечити виконання усіх необхідних регламентних робіт на системі газопостачання з метою сталого та безаварійного</w:t>
      </w:r>
      <w:r w:rsidR="00327428">
        <w:rPr>
          <w:rFonts w:cs="Segoe UI Emoji"/>
          <w:lang w:val="uk-UA"/>
        </w:rPr>
        <w:t xml:space="preserve"> надання послуг з доставки газу</w:t>
      </w:r>
      <w:r>
        <w:rPr>
          <w:rFonts w:cs="Segoe UI Emoji"/>
          <w:lang w:val="uk-UA"/>
        </w:rPr>
        <w:t>.</w:t>
      </w:r>
    </w:p>
    <w:sectPr w:rsidR="00A15E11" w:rsidRPr="0032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076F5"/>
    <w:multiLevelType w:val="hybridMultilevel"/>
    <w:tmpl w:val="71F6510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37C64"/>
    <w:multiLevelType w:val="hybridMultilevel"/>
    <w:tmpl w:val="BDD633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279230">
    <w:abstractNumId w:val="0"/>
  </w:num>
  <w:num w:numId="2" w16cid:durableId="39525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11"/>
    <w:rsid w:val="001D52E5"/>
    <w:rsid w:val="00327428"/>
    <w:rsid w:val="009B758E"/>
    <w:rsid w:val="00A15E11"/>
    <w:rsid w:val="00AF6150"/>
    <w:rsid w:val="00E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5C1D"/>
  <w15:chartTrackingRefBased/>
  <w15:docId w15:val="{F900235D-9EB4-4730-AA52-659B97EC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5E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5E11"/>
    <w:pPr>
      <w:ind w:left="720"/>
      <w:contextualSpacing/>
    </w:pPr>
  </w:style>
  <w:style w:type="character" w:customStyle="1" w:styleId="xexx8yu">
    <w:name w:val="xexx8yu"/>
    <w:basedOn w:val="a0"/>
    <w:rsid w:val="00A15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grmu.com.ua/register" TargetMode="External"/><Relationship Id="rId5" Type="http://schemas.openxmlformats.org/officeDocument/2006/relationships/hyperlink" Target="https://www.nerc.gov.ua/acts/pro-vnesennya-zmin-do-postanovi-nkrekp-vid-26-grudnya-2022-roku-1839-ta-vregulyuvannya-pitan-shchodo-provadzhennya-tov-gazorozpodilni-merezhi-ukrayini-diyalnosti-z-rozpodilu-prirodnogo-gaz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Лучкін Микита Леонідович</dc:creator>
  <cp:keywords/>
  <dc:description/>
  <cp:lastModifiedBy>Лучкін Микита Леонідович</cp:lastModifiedBy>
  <cp:revision>5</cp:revision>
  <dcterms:created xsi:type="dcterms:W3CDTF">2023-09-06T13:38:00Z</dcterms:created>
  <dcterms:modified xsi:type="dcterms:W3CDTF">2024-06-12T06:50:00Z</dcterms:modified>
</cp:coreProperties>
</file>