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D3A9A9" w14:textId="0DED8CBE" w:rsidR="00AE32EB" w:rsidRPr="00E0488D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Дніпровська філія «ГАЗМЕРЕЖІ» інформує про проведення ремонтних робіт у </w:t>
      </w:r>
      <w:r w:rsidR="003F0ABA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квітні</w:t>
      </w:r>
      <w:r w:rsidR="00D11D96"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</w:t>
      </w:r>
      <w:r w:rsidR="00F760B6"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4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 року</w:t>
      </w:r>
    </w:p>
    <w:p w14:paraId="2620BD3F" w14:textId="1A96C42C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буде тимчасово обмежено розподіл природного газу для мешканців ряду житлових будинків:</w:t>
      </w:r>
    </w:p>
    <w:p w14:paraId="65D5B7FF" w14:textId="77777777" w:rsidR="004D0677" w:rsidRPr="00E0488D" w:rsidRDefault="004D0677" w:rsidP="00EC6A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5AF5C04" w14:textId="77777777" w:rsidR="00D11D96" w:rsidRPr="00E0488D" w:rsidRDefault="00D11D96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sectPr w:rsidR="00D11D96" w:rsidRPr="00E048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8F9238" w14:textId="77777777" w:rsidR="00E0488D" w:rsidRPr="00E0488D" w:rsidRDefault="00E0488D" w:rsidP="002C6E9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м. Дніпро</w:t>
      </w:r>
    </w:p>
    <w:p w14:paraId="094F36C1" w14:textId="3A6A4159" w:rsidR="00294AD5" w:rsidRDefault="00294AD5" w:rsidP="00294AD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02.04.</w:t>
      </w: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2024 року</w:t>
      </w:r>
    </w:p>
    <w:p w14:paraId="4C9B2B55" w14:textId="2ADFAB77" w:rsidR="00294AD5" w:rsidRPr="003F4825" w:rsidRDefault="00294AD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вул. Запорізьке  шосе, 2а</w:t>
      </w:r>
      <w:r w:rsidR="00B527C1" w:rsidRPr="003F4825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0A6278F9" w14:textId="61C1CEE4" w:rsidR="00294AD5" w:rsidRPr="003F4825" w:rsidRDefault="00294AD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вул. Сонячна Набережна, 12</w:t>
      </w:r>
      <w:r w:rsidR="00B527C1" w:rsidRPr="003F4825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7517BA2A" w14:textId="77777777" w:rsidR="00294AD5" w:rsidRPr="003F4825" w:rsidRDefault="00294AD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40BC9DA4" w14:textId="77DA3CFC" w:rsidR="008D5C32" w:rsidRPr="003F4825" w:rsidRDefault="008D5C32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03.04.2024 року</w:t>
      </w:r>
    </w:p>
    <w:p w14:paraId="152E28CD" w14:textId="2C8DE088" w:rsidR="008D5C32" w:rsidRPr="003F4825" w:rsidRDefault="008D5C32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вул. Полігонна, 18б, 18г</w:t>
      </w:r>
      <w:r w:rsidR="00E61023" w:rsidRPr="003F4825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12250554" w14:textId="3D02AE26" w:rsidR="00E61023" w:rsidRPr="003F4825" w:rsidRDefault="00E61023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вул. Зимових Походів, 14</w:t>
      </w:r>
      <w:r w:rsidR="00B527C1" w:rsidRPr="003F4825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3E0EAB18" w14:textId="77777777" w:rsidR="008D5C32" w:rsidRPr="003F4825" w:rsidRDefault="008D5C32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6CE92710" w14:textId="1EF87E36" w:rsidR="00E0488D" w:rsidRPr="003F4825" w:rsidRDefault="00E0488D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04.0</w:t>
      </w:r>
      <w:r w:rsidR="00E47BB5" w:rsidRPr="003F4825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4</w:t>
      </w:r>
      <w:r w:rsidRPr="003F4825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.2024 року</w:t>
      </w:r>
    </w:p>
    <w:p w14:paraId="2116E5A8" w14:textId="77777777" w:rsidR="00A86A83" w:rsidRPr="003F4825" w:rsidRDefault="00E47BB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вул. Гуртова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90,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92,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94,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96,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96а,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98,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98а,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100,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102,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104, 106, 108, 108а,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110а,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112а,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114а,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116а,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118а; </w:t>
      </w:r>
    </w:p>
    <w:p w14:paraId="7ED1C5FD" w14:textId="2F1E8089" w:rsidR="00E47BB5" w:rsidRPr="003F4825" w:rsidRDefault="00E47BB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вул. Моторна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19,</w:t>
      </w:r>
      <w:r w:rsidR="00DC36F8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19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>д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50A57BDC" w14:textId="2553ACEF" w:rsidR="00E47BB5" w:rsidRPr="003F4825" w:rsidRDefault="00E47BB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proofErr w:type="spellStart"/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пров</w:t>
      </w:r>
      <w:proofErr w:type="spellEnd"/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. Балканський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68,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70,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72</w:t>
      </w:r>
      <w:r w:rsidR="00A86A83" w:rsidRPr="003F4825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338894A7" w14:textId="3E508F34" w:rsidR="00CA215C" w:rsidRPr="003F4825" w:rsidRDefault="00CA215C" w:rsidP="008D5C3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вул. Сухий острів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2,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6,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8,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10,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18/20,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20,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29,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33,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47,</w:t>
      </w:r>
      <w:r w:rsidR="00325D32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57</w:t>
      </w:r>
      <w:r w:rsidR="008D5C32" w:rsidRPr="003F4825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1AB108A6" w14:textId="6E278C71" w:rsidR="008D5C32" w:rsidRPr="003F4825" w:rsidRDefault="008D5C32" w:rsidP="008D5C3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Новосільна</w:t>
      </w:r>
      <w:proofErr w:type="spellEnd"/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, 19</w:t>
      </w:r>
      <w:r w:rsidR="00294AD5" w:rsidRPr="003F4825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0983123E" w14:textId="3F58640A" w:rsidR="00294AD5" w:rsidRPr="000E78C5" w:rsidRDefault="00294AD5" w:rsidP="008D5C3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E78C5">
        <w:rPr>
          <w:rFonts w:ascii="inherit" w:eastAsia="Times New Roman" w:hAnsi="inherit" w:cs="Segoe UI Historic"/>
          <w:color w:val="050505"/>
          <w:sz w:val="24"/>
          <w:szCs w:val="24"/>
        </w:rPr>
        <w:t>вул. Зимових Походів, 10а</w:t>
      </w:r>
      <w:r w:rsidR="00B527C1" w:rsidRPr="000E78C5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6D040FFB" w14:textId="77777777" w:rsidR="00044036" w:rsidRPr="000E78C5" w:rsidRDefault="00044036" w:rsidP="008D5C3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4409311" w14:textId="613EBD9E" w:rsidR="00044036" w:rsidRPr="000E78C5" w:rsidRDefault="00044036" w:rsidP="0004403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0E78C5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08.04.2024 року</w:t>
      </w:r>
    </w:p>
    <w:p w14:paraId="4374ECBC" w14:textId="0B44AA85" w:rsidR="00044036" w:rsidRPr="000E78C5" w:rsidRDefault="00044036" w:rsidP="008D5C3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E78C5">
        <w:rPr>
          <w:rFonts w:ascii="inherit" w:eastAsia="Times New Roman" w:hAnsi="inherit" w:cs="Segoe UI Historic"/>
          <w:color w:val="050505"/>
          <w:sz w:val="24"/>
          <w:szCs w:val="24"/>
        </w:rPr>
        <w:t>пр. Героїв, 14а</w:t>
      </w:r>
      <w:r w:rsidR="003F7750" w:rsidRPr="000E78C5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1858925A" w14:textId="644E67FC" w:rsidR="004F40D6" w:rsidRPr="009E2609" w:rsidRDefault="004F40D6" w:rsidP="008D5C3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0E78C5">
        <w:rPr>
          <w:rFonts w:ascii="inherit" w:eastAsia="Times New Roman" w:hAnsi="inherit" w:cs="Segoe UI Historic"/>
          <w:color w:val="050505"/>
          <w:sz w:val="24"/>
          <w:szCs w:val="24"/>
        </w:rPr>
        <w:t>пр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. Сергія </w:t>
      </w:r>
      <w:proofErr w:type="spellStart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Нігояна</w:t>
      </w:r>
      <w:proofErr w:type="spellEnd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, 27</w:t>
      </w:r>
      <w:r w:rsidR="003F7750" w:rsidRPr="009E2609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6002BA3A" w14:textId="77777777" w:rsidR="006D3888" w:rsidRPr="009E2609" w:rsidRDefault="006D3888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71C6FE5" w14:textId="08D6C12C" w:rsidR="009A4320" w:rsidRPr="009E2609" w:rsidRDefault="009A4320" w:rsidP="009A432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09.04.2024 року</w:t>
      </w:r>
    </w:p>
    <w:p w14:paraId="7A00FFFC" w14:textId="202F2E1E" w:rsidR="009A4320" w:rsidRPr="009E2609" w:rsidRDefault="009A432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Караваєва,</w:t>
      </w:r>
      <w:r w:rsidR="004E5E47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4F6606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24, </w:t>
      </w:r>
      <w:r w:rsidR="00EC0B9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26, </w:t>
      </w:r>
      <w:r w:rsidR="004F6606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28, </w:t>
      </w:r>
      <w:r w:rsidR="004E5E47" w:rsidRPr="009E2609">
        <w:rPr>
          <w:rFonts w:ascii="inherit" w:eastAsia="Times New Roman" w:hAnsi="inherit" w:cs="Segoe UI Historic"/>
          <w:color w:val="050505"/>
          <w:sz w:val="24"/>
          <w:szCs w:val="24"/>
        </w:rPr>
        <w:t>30,</w:t>
      </w:r>
      <w:r w:rsidR="00EC0B9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32,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34</w:t>
      </w:r>
      <w:r w:rsidR="002A4A3F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47898DC5" w14:textId="4D08F303" w:rsidR="009A4320" w:rsidRPr="009E2609" w:rsidRDefault="009A432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Олекси </w:t>
      </w:r>
      <w:proofErr w:type="spellStart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Повстенко</w:t>
      </w:r>
      <w:proofErr w:type="spellEnd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="00EC0B9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31,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33</w:t>
      </w:r>
      <w:r w:rsidR="002A4A3F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4039491A" w14:textId="14D27C17" w:rsidR="009A4320" w:rsidRPr="009E2609" w:rsidRDefault="009A432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пр. Івана Мазепи, </w:t>
      </w:r>
      <w:r w:rsidR="004F6606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17,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21</w:t>
      </w:r>
      <w:r w:rsidR="003F4825" w:rsidRPr="009E2609">
        <w:rPr>
          <w:rFonts w:ascii="inherit" w:eastAsia="Times New Roman" w:hAnsi="inherit" w:cs="Segoe UI Historic"/>
          <w:color w:val="050505"/>
          <w:sz w:val="24"/>
          <w:szCs w:val="24"/>
        </w:rPr>
        <w:t>, 23, 25</w:t>
      </w:r>
      <w:r w:rsidR="002A4A3F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4C333588" w14:textId="01E9F024" w:rsidR="009A4320" w:rsidRPr="009E2609" w:rsidRDefault="00EC0B93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Полковника </w:t>
      </w:r>
      <w:proofErr w:type="spellStart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Горленка</w:t>
      </w:r>
      <w:proofErr w:type="spellEnd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="004F6606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28,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30</w:t>
      </w:r>
      <w:r w:rsidR="003F7750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21C92C9C" w14:textId="06AE51EC" w:rsidR="00AD3EEA" w:rsidRPr="009E2609" w:rsidRDefault="00AD3EEA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Олександра </w:t>
      </w:r>
      <w:proofErr w:type="spellStart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Кониського</w:t>
      </w:r>
      <w:proofErr w:type="spellEnd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, 1</w:t>
      </w:r>
      <w:r w:rsidR="003F7750" w:rsidRPr="009E2609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06A1FAD5" w14:textId="77777777" w:rsidR="003F4825" w:rsidRPr="009E2609" w:rsidRDefault="003F482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5682D5A" w14:textId="6A4E8801" w:rsidR="00044036" w:rsidRPr="009E2609" w:rsidRDefault="00044036" w:rsidP="0004403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10.04.2024 року</w:t>
      </w:r>
    </w:p>
    <w:p w14:paraId="354ACF49" w14:textId="68899118" w:rsidR="00044036" w:rsidRPr="009E2609" w:rsidRDefault="00044036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пр. Науки, </w:t>
      </w:r>
      <w:r w:rsidR="004F40D6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24,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173</w:t>
      </w:r>
      <w:r w:rsidR="003F7750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3290D774" w14:textId="6FB96000" w:rsidR="00B56BC3" w:rsidRPr="009E2609" w:rsidRDefault="00B56BC3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Старокозацька</w:t>
      </w:r>
      <w:proofErr w:type="spellEnd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, 35;</w:t>
      </w:r>
    </w:p>
    <w:p w14:paraId="45D90291" w14:textId="009025B2" w:rsidR="004F40D6" w:rsidRPr="009E2609" w:rsidRDefault="004F40D6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Криворізька, 22а</w:t>
      </w:r>
      <w:r w:rsidR="003F7750" w:rsidRPr="009E2609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7F83D5FE" w14:textId="77777777" w:rsidR="00044036" w:rsidRPr="009E2609" w:rsidRDefault="00044036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45A64690" w14:textId="40D576CD" w:rsidR="00E47BB5" w:rsidRPr="009E2609" w:rsidRDefault="00E47BB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11.04.2024 року</w:t>
      </w:r>
    </w:p>
    <w:p w14:paraId="4008819F" w14:textId="323B325E" w:rsidR="00E47BB5" w:rsidRPr="009E2609" w:rsidRDefault="00E47BB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Великий Луг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2,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6,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10,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12,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14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16,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20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22,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25,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27,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29,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31,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33,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39,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43,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47,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51а,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53,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55,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59,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67,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69</w:t>
      </w:r>
      <w:r w:rsidR="00A86A83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6CDCDDB7" w14:textId="3502DC01" w:rsidR="00044036" w:rsidRPr="009E2609" w:rsidRDefault="00044036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Караваєва, 2</w:t>
      </w:r>
      <w:r w:rsidR="003F7750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35559396" w14:textId="49BEF100" w:rsidR="004F40D6" w:rsidRPr="009E2609" w:rsidRDefault="004F40D6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Телевізійна, 2</w:t>
      </w:r>
      <w:r w:rsidR="003F7750" w:rsidRPr="009E2609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49C1B2C3" w14:textId="77777777" w:rsidR="00EC7299" w:rsidRPr="009E2609" w:rsidRDefault="00EC7299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67EEF65" w14:textId="34ED1332" w:rsidR="00EC7299" w:rsidRPr="009E2609" w:rsidRDefault="00EC7299" w:rsidP="00EC729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15.04.2024 року</w:t>
      </w:r>
    </w:p>
    <w:p w14:paraId="70E1E223" w14:textId="125636E9" w:rsidR="00EC7299" w:rsidRPr="009E2609" w:rsidRDefault="00EC7299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Наукова, 41</w:t>
      </w:r>
    </w:p>
    <w:p w14:paraId="562072C3" w14:textId="77777777" w:rsidR="00E47BB5" w:rsidRPr="009E2609" w:rsidRDefault="00E47BB5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55E897C" w14:textId="3B602536" w:rsidR="008B4C42" w:rsidRPr="009E2609" w:rsidRDefault="008B4C42" w:rsidP="008B4C4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16.04.2024 року</w:t>
      </w:r>
    </w:p>
    <w:p w14:paraId="1B26CF72" w14:textId="5C34F65C" w:rsidR="008B4C42" w:rsidRPr="009E2609" w:rsidRDefault="008B4C42" w:rsidP="008B4C4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Олени Пчілки, 35, 40/1, 40/2, 42, 44, 47, 47а, 48, 49/1, 49/2, 50, 50/1, 51, 54, 56; </w:t>
      </w:r>
    </w:p>
    <w:p w14:paraId="6EB3E5FD" w14:textId="0163EC6C" w:rsidR="008B4C42" w:rsidRPr="009E2609" w:rsidRDefault="008B4C42" w:rsidP="008B4C4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Нестора Махна, 41/1 ,41/2, 43, 45, 45а, 47/2, 51, 55</w:t>
      </w:r>
      <w:r w:rsidR="00FC2E6B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6BE31A5C" w14:textId="6A792FBF" w:rsidR="00FC2E6B" w:rsidRPr="009E2609" w:rsidRDefault="00FC2E6B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lastRenderedPageBreak/>
        <w:t xml:space="preserve">вул. Квітки </w:t>
      </w:r>
      <w:proofErr w:type="spellStart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Цісик</w:t>
      </w:r>
      <w:proofErr w:type="spellEnd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буд. № 16, 16а</w:t>
      </w:r>
      <w:r w:rsidR="006B1FC9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44906C40" w14:textId="68D1593A" w:rsidR="006B1FC9" w:rsidRPr="009E2609" w:rsidRDefault="006B1FC9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Магдебурзького права, 1, 3, 3а;</w:t>
      </w:r>
    </w:p>
    <w:p w14:paraId="6B63E7D5" w14:textId="6EE0F9B4" w:rsidR="006B1FC9" w:rsidRPr="009E2609" w:rsidRDefault="006B1FC9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В’ячеслава Липинського, 14.</w:t>
      </w:r>
    </w:p>
    <w:p w14:paraId="2BB22285" w14:textId="77777777" w:rsidR="00FC2E6B" w:rsidRPr="009E2609" w:rsidRDefault="00FC2E6B" w:rsidP="008B4C4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64744FD9" w14:textId="77777777" w:rsidR="008B4C42" w:rsidRPr="009E2609" w:rsidRDefault="008B4C42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44C7D00" w14:textId="6D2F3FC8" w:rsidR="004526E2" w:rsidRPr="009E2609" w:rsidRDefault="004526E2" w:rsidP="004526E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17.04.2024 року</w:t>
      </w:r>
    </w:p>
    <w:p w14:paraId="5D55E1B5" w14:textId="7F1EB90B" w:rsidR="004526E2" w:rsidRPr="009E2609" w:rsidRDefault="004526E2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ж/м Тополя-3, 51 корп.3</w:t>
      </w:r>
      <w:r w:rsidR="00EC7299" w:rsidRPr="009E2609"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під’їзд № 2</w:t>
      </w:r>
    </w:p>
    <w:p w14:paraId="6524D30E" w14:textId="57D6E747" w:rsidR="00EC7299" w:rsidRPr="009E2609" w:rsidRDefault="00EC7299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пр. Героїв, 10</w:t>
      </w:r>
    </w:p>
    <w:p w14:paraId="57B7773A" w14:textId="2DA48A1C" w:rsidR="006B1FC9" w:rsidRPr="009E2609" w:rsidRDefault="006B1FC9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Коржева</w:t>
      </w:r>
      <w:proofErr w:type="spellEnd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, 14</w:t>
      </w:r>
    </w:p>
    <w:p w14:paraId="3C80D8A1" w14:textId="4F7F3B09" w:rsidR="006B1FC9" w:rsidRPr="009E2609" w:rsidRDefault="006B1FC9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Новоорловська</w:t>
      </w:r>
      <w:proofErr w:type="spellEnd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, 15</w:t>
      </w:r>
    </w:p>
    <w:p w14:paraId="763E23CA" w14:textId="77777777" w:rsidR="004526E2" w:rsidRPr="009E2609" w:rsidRDefault="004526E2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73A169C4" w14:textId="54806956" w:rsidR="00FC2E6B" w:rsidRPr="009E2609" w:rsidRDefault="00FC2E6B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18.04.2024 року</w:t>
      </w:r>
    </w:p>
    <w:p w14:paraId="1E37E640" w14:textId="442E27EF" w:rsidR="00EC7299" w:rsidRPr="009E2609" w:rsidRDefault="00FC2E6B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вул. Квартальна, 47</w:t>
      </w:r>
      <w:r w:rsidR="00EC7299" w:rsidRPr="009E2609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12637220" w14:textId="6A594B50" w:rsidR="00FC2E6B" w:rsidRPr="009E2609" w:rsidRDefault="00EC7299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Кам’янська</w:t>
      </w:r>
      <w:proofErr w:type="spellEnd"/>
      <w:r w:rsidRPr="009E2609">
        <w:rPr>
          <w:rFonts w:ascii="inherit" w:eastAsia="Times New Roman" w:hAnsi="inherit" w:cs="Segoe UI Historic"/>
          <w:color w:val="050505"/>
          <w:sz w:val="24"/>
          <w:szCs w:val="24"/>
        </w:rPr>
        <w:t>, 23;</w:t>
      </w:r>
    </w:p>
    <w:p w14:paraId="06963806" w14:textId="3CC98618" w:rsidR="00EC7299" w:rsidRPr="00215064" w:rsidRDefault="00EC7299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 Харківська,</w:t>
      </w:r>
      <w:r w:rsidR="006B1FC9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4б,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7</w:t>
      </w:r>
      <w:r w:rsidR="00E8798E"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417E1058" w14:textId="16046A54" w:rsidR="00E8798E" w:rsidRPr="00215064" w:rsidRDefault="00E8798E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 Лазаряна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7</w:t>
      </w:r>
    </w:p>
    <w:p w14:paraId="25ACD922" w14:textId="77777777" w:rsidR="003144CD" w:rsidRPr="00215064" w:rsidRDefault="003144CD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FC9F59E" w14:textId="20CB5BF9" w:rsidR="003144CD" w:rsidRPr="00215064" w:rsidRDefault="003144CD" w:rsidP="003144CD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</w:t>
      </w: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ru-RU"/>
        </w:rPr>
        <w:t>2</w:t>
      </w: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.04.2024 року</w:t>
      </w:r>
    </w:p>
    <w:p w14:paraId="31CF7BB7" w14:textId="7664370B" w:rsidR="003144CD" w:rsidRPr="00215064" w:rsidRDefault="003144CD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 Коробова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4</w:t>
      </w:r>
      <w:r w:rsidR="009B07BF"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123BC28E" w14:textId="2274F8F4" w:rsidR="009B07BF" w:rsidRPr="00215064" w:rsidRDefault="009B07BF" w:rsidP="00FC2E6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пр. Металургів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41</w:t>
      </w:r>
    </w:p>
    <w:p w14:paraId="257E26C0" w14:textId="77777777" w:rsidR="00FC2E6B" w:rsidRPr="00215064" w:rsidRDefault="00FC2E6B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4DB7E5B8" w14:textId="1FB658B4" w:rsidR="009B07BF" w:rsidRPr="00215064" w:rsidRDefault="009B07BF" w:rsidP="009B07B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</w:t>
      </w: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ru-RU"/>
        </w:rPr>
        <w:t>3</w:t>
      </w: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.04.2024 року</w:t>
      </w:r>
    </w:p>
    <w:p w14:paraId="1FE8B4A9" w14:textId="46B705BE" w:rsidR="009B07BF" w:rsidRPr="00215064" w:rsidRDefault="009B07BF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 Робоча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83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, 89</w:t>
      </w:r>
    </w:p>
    <w:p w14:paraId="4575A7EC" w14:textId="77777777" w:rsidR="009B07BF" w:rsidRPr="00215064" w:rsidRDefault="009B07BF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144376C4" w14:textId="691D5621" w:rsidR="00DA78A1" w:rsidRPr="00215064" w:rsidRDefault="00DA78A1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24.04.2024 року</w:t>
      </w:r>
    </w:p>
    <w:p w14:paraId="5B35304C" w14:textId="6172B109" w:rsidR="009F774B" w:rsidRPr="00215064" w:rsidRDefault="00DA78A1" w:rsidP="009F774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Незламна, 500а, 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504, 506, 508, 510а, 510, 512,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520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3BE257BC" w14:textId="77777777" w:rsidR="009F774B" w:rsidRPr="00215064" w:rsidRDefault="00DA78A1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 Інгульська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300а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161807CC" w14:textId="32EFDEE6" w:rsidR="009F774B" w:rsidRPr="00215064" w:rsidRDefault="00DA78A1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Дубовика,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5, 7, 9, 11;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228AAD4D" w14:textId="793679F8" w:rsidR="00DA78A1" w:rsidRPr="00215064" w:rsidRDefault="00DA78A1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 230-ї стрілецької дивізії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47,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50, 52, 54, 56-58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60,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61,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67,</w:t>
      </w:r>
      <w:r w:rsidR="009F774B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69</w:t>
      </w:r>
      <w:r w:rsidR="00A06E81" w:rsidRPr="00215064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16E42CBD" w14:textId="1D3A1E4F" w:rsidR="00A06E81" w:rsidRPr="00215064" w:rsidRDefault="00F50E4C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 Князя Володимира Великого, 7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4A43927A" w14:textId="59A970EC" w:rsidR="00F50E4C" w:rsidRPr="00215064" w:rsidRDefault="00F50E4C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proofErr w:type="spellStart"/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пров</w:t>
      </w:r>
      <w:proofErr w:type="spellEnd"/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. Добровольців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6 під’їзд № 10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3501FC1D" w14:textId="5BDD8FFA" w:rsidR="00F50E4C" w:rsidRPr="00215064" w:rsidRDefault="00F50E4C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 Романа Шухевича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55</w:t>
      </w:r>
    </w:p>
    <w:p w14:paraId="4D1B4660" w14:textId="77777777" w:rsidR="00F12B80" w:rsidRPr="00215064" w:rsidRDefault="00F12B80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B8C7821" w14:textId="7EDED944" w:rsidR="00F12B80" w:rsidRPr="00215064" w:rsidRDefault="00F12B80" w:rsidP="00F12B8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25.04.2024 року</w:t>
      </w:r>
    </w:p>
    <w:p w14:paraId="68D8BFF3" w14:textId="5D61E4EE" w:rsidR="00F12B80" w:rsidRPr="00215064" w:rsidRDefault="00F12B80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Академіка </w:t>
      </w:r>
      <w:proofErr w:type="spellStart"/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Белелюбського</w:t>
      </w:r>
      <w:proofErr w:type="spellEnd"/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, 12, 13</w:t>
      </w:r>
      <w:r w:rsidR="003144CD"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66A503EC" w14:textId="5BC4B69E" w:rsidR="003144CD" w:rsidRPr="00215064" w:rsidRDefault="003144CD" w:rsidP="00DA78A1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15064">
        <w:rPr>
          <w:color w:val="000000"/>
          <w:lang w:eastAsia="uk-UA" w:bidi="uk-UA"/>
        </w:rPr>
        <w:t>ву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л. </w:t>
      </w:r>
      <w:proofErr w:type="spellStart"/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Кам’янська</w:t>
      </w:r>
      <w:proofErr w:type="spellEnd"/>
      <w:r w:rsidRPr="00215064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34</w:t>
      </w:r>
    </w:p>
    <w:p w14:paraId="063E049C" w14:textId="77777777" w:rsidR="00DA78A1" w:rsidRDefault="00DA78A1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FCB523E" w14:textId="764155FF" w:rsidR="00F93368" w:rsidRPr="0081763D" w:rsidRDefault="00F93368" w:rsidP="00F933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81763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</w:t>
      </w:r>
      <w:r w:rsidRPr="0081763D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ru-RU"/>
        </w:rPr>
        <w:t>6</w:t>
      </w:r>
      <w:r w:rsidRPr="0081763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.04.2024 року</w:t>
      </w:r>
    </w:p>
    <w:p w14:paraId="2A1EBE34" w14:textId="27546105" w:rsidR="00F93368" w:rsidRPr="0081763D" w:rsidRDefault="00F93368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вул. Дівоча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11</w:t>
      </w:r>
    </w:p>
    <w:p w14:paraId="3E06DC4D" w14:textId="77777777" w:rsidR="00F93368" w:rsidRPr="0081763D" w:rsidRDefault="00F93368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46E7D8DD" w14:textId="161EFE1A" w:rsidR="000A2B50" w:rsidRPr="0081763D" w:rsidRDefault="000A2B5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81763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29.04.2024 року</w:t>
      </w:r>
    </w:p>
    <w:p w14:paraId="477779CA" w14:textId="1D06D6C6" w:rsidR="000A2B50" w:rsidRPr="0081763D" w:rsidRDefault="000A2B5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вул. Берегова, 204</w:t>
      </w:r>
      <w:r w:rsidR="00064EE7"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435BB770" w14:textId="1213BE66" w:rsidR="00064EE7" w:rsidRPr="0081763D" w:rsidRDefault="00064EE7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вул. Ближня буд, 29</w:t>
      </w:r>
      <w:r w:rsidR="00773828"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7F286285" w14:textId="1A7C000F" w:rsidR="00F93368" w:rsidRPr="0081763D" w:rsidRDefault="00F93368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Донецьке шосе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15</w:t>
      </w:r>
      <w:r w:rsidR="00773828"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06590B13" w14:textId="221B1159" w:rsidR="00CF0ADF" w:rsidRPr="0081763D" w:rsidRDefault="00CF0ADF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вул. Степана Бандери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51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, 53</w:t>
      </w:r>
      <w:r w:rsidR="00773828"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3DFC6A0C" w14:textId="03754B44" w:rsidR="00CF0ADF" w:rsidRPr="0081763D" w:rsidRDefault="00CF0ADF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вул. Святослава Хороброго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29,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31</w:t>
      </w:r>
      <w:r w:rsidR="00773828"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.</w:t>
      </w:r>
    </w:p>
    <w:p w14:paraId="47EA4E75" w14:textId="77777777" w:rsidR="006D7620" w:rsidRPr="0081763D" w:rsidRDefault="006D762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2AD30DAA" w14:textId="38BEBEEF" w:rsidR="006D7620" w:rsidRPr="0081763D" w:rsidRDefault="00064EE7" w:rsidP="006D762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81763D">
        <w:rPr>
          <w:rFonts w:ascii="inherit" w:eastAsia="Times New Roman" w:hAnsi="inherit" w:cs="Segoe UI Historic"/>
          <w:b/>
          <w:bCs/>
          <w:color w:val="050505"/>
          <w:sz w:val="24"/>
          <w:szCs w:val="24"/>
          <w:lang w:val="ru-RU"/>
        </w:rPr>
        <w:t>30</w:t>
      </w:r>
      <w:r w:rsidR="006D7620" w:rsidRPr="0081763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.04.2024 року</w:t>
      </w:r>
    </w:p>
    <w:p w14:paraId="31D8FE3C" w14:textId="26C73B28" w:rsidR="001B51CC" w:rsidRPr="0081763D" w:rsidRDefault="006D762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вул. Інженерна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 xml:space="preserve">,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2</w:t>
      </w:r>
      <w:r w:rsidR="00F54D31"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</w:p>
    <w:p w14:paraId="47F7BC1A" w14:textId="012BA2DB" w:rsidR="00F54D31" w:rsidRPr="0081763D" w:rsidRDefault="00F54D31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вул. Мандриківська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173</w:t>
      </w:r>
      <w:r w:rsidR="00D12E15" w:rsidRPr="0081763D"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під’їзд №№ 1,2</w:t>
      </w:r>
      <w:r w:rsidR="00D12E15" w:rsidRPr="0081763D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3626BB1D" w14:textId="2ADEB0D9" w:rsidR="00D12E15" w:rsidRPr="0081763D" w:rsidRDefault="00D12E15" w:rsidP="00F9336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</w:t>
      </w:r>
      <w:proofErr w:type="spellStart"/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Актобинська</w:t>
      </w:r>
      <w:proofErr w:type="spellEnd"/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 1,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3а,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4а,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4б,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6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-10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9а,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11а,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13,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13а,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14,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16,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16б,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17,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17а,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17б,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19,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21,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21а,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23,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25,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25а,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27а,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27б,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29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</w:p>
    <w:p w14:paraId="2E66CEAB" w14:textId="45D53191" w:rsidR="00F93368" w:rsidRPr="0081763D" w:rsidRDefault="00F93368" w:rsidP="00D12E1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lastRenderedPageBreak/>
        <w:t>в</w:t>
      </w:r>
      <w:proofErr w:type="spellStart"/>
      <w:r w:rsidR="00D12E15" w:rsidRPr="0081763D">
        <w:rPr>
          <w:rFonts w:ascii="inherit" w:eastAsia="Times New Roman" w:hAnsi="inherit" w:cs="Segoe UI Historic"/>
          <w:color w:val="050505"/>
          <w:sz w:val="24"/>
          <w:szCs w:val="24"/>
        </w:rPr>
        <w:t>ул</w:t>
      </w:r>
      <w:proofErr w:type="spellEnd"/>
      <w:r w:rsidR="00D12E15" w:rsidRPr="0081763D">
        <w:rPr>
          <w:rFonts w:ascii="inherit" w:eastAsia="Times New Roman" w:hAnsi="inherit" w:cs="Segoe UI Historic"/>
          <w:color w:val="050505"/>
          <w:sz w:val="24"/>
          <w:szCs w:val="24"/>
        </w:rPr>
        <w:t>. Крута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="00D12E15" w:rsidRPr="0081763D">
        <w:rPr>
          <w:rFonts w:ascii="inherit" w:eastAsia="Times New Roman" w:hAnsi="inherit" w:cs="Segoe UI Historic"/>
          <w:color w:val="050505"/>
          <w:sz w:val="24"/>
          <w:szCs w:val="24"/>
        </w:rPr>
        <w:t>10,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="00D12E15" w:rsidRPr="0081763D">
        <w:rPr>
          <w:rFonts w:ascii="inherit" w:eastAsia="Times New Roman" w:hAnsi="inherit" w:cs="Segoe UI Historic"/>
          <w:color w:val="050505"/>
          <w:sz w:val="24"/>
          <w:szCs w:val="24"/>
        </w:rPr>
        <w:t>12</w:t>
      </w:r>
      <w:r w:rsidR="00773828"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;</w:t>
      </w:r>
      <w:r w:rsidR="00D12E15"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3E9E9202" w14:textId="1EDB548E" w:rsidR="00D12E15" w:rsidRPr="0081763D" w:rsidRDefault="00D12E15" w:rsidP="00D12E1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</w:pP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вул. Василівська</w:t>
      </w:r>
      <w:r w:rsidR="00F93368"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77,</w:t>
      </w:r>
      <w:r w:rsidR="00F93368" w:rsidRPr="0081763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81763D">
        <w:rPr>
          <w:rFonts w:ascii="inherit" w:eastAsia="Times New Roman" w:hAnsi="inherit" w:cs="Segoe UI Historic"/>
          <w:color w:val="050505"/>
          <w:sz w:val="24"/>
          <w:szCs w:val="24"/>
        </w:rPr>
        <w:t>79</w:t>
      </w:r>
      <w:r w:rsidR="00773828" w:rsidRPr="0081763D">
        <w:rPr>
          <w:rFonts w:ascii="inherit" w:eastAsia="Times New Roman" w:hAnsi="inherit" w:cs="Segoe UI Historic"/>
          <w:color w:val="050505"/>
          <w:sz w:val="24"/>
          <w:szCs w:val="24"/>
          <w:lang w:val="ru-RU"/>
        </w:rPr>
        <w:t>.</w:t>
      </w:r>
    </w:p>
    <w:p w14:paraId="5F026EED" w14:textId="77777777" w:rsidR="006D7620" w:rsidRPr="00215064" w:rsidRDefault="006D762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14661651" w14:textId="17B8F300" w:rsidR="000A2B50" w:rsidRPr="00215064" w:rsidRDefault="000A2B5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 xml:space="preserve">смт Обухівка </w:t>
      </w:r>
    </w:p>
    <w:p w14:paraId="427DDD10" w14:textId="77777777" w:rsidR="00A86A83" w:rsidRPr="00215064" w:rsidRDefault="00A86A83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17.04.2024 року</w:t>
      </w:r>
    </w:p>
    <w:p w14:paraId="71969532" w14:textId="4A09D0B7" w:rsidR="00A86A83" w:rsidRPr="003F4825" w:rsidRDefault="00A86A83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вул. Некрасова</w:t>
      </w:r>
      <w:r w:rsidR="00D27B94" w:rsidRPr="00215064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215064">
        <w:rPr>
          <w:rFonts w:ascii="inherit" w:eastAsia="Times New Roman" w:hAnsi="inherit" w:cs="Segoe UI Historic"/>
          <w:color w:val="050505"/>
          <w:sz w:val="24"/>
          <w:szCs w:val="24"/>
        </w:rPr>
        <w:t>20</w:t>
      </w:r>
      <w:r w:rsidR="00D27B94" w:rsidRPr="00215064">
        <w:rPr>
          <w:rFonts w:ascii="inherit" w:eastAsia="Times New Roman" w:hAnsi="inherit" w:cs="Segoe UI Historic"/>
          <w:color w:val="050505"/>
          <w:sz w:val="24"/>
          <w:szCs w:val="24"/>
        </w:rPr>
        <w:t>, 22, 24, 24а-в, 26, 30, 30а, 32, 36</w:t>
      </w:r>
    </w:p>
    <w:p w14:paraId="79BE91E4" w14:textId="77777777" w:rsidR="000A2B50" w:rsidRPr="003F4825" w:rsidRDefault="000A2B5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2003F7F" w14:textId="3B0341E9" w:rsidR="000A2B50" w:rsidRPr="003F4825" w:rsidRDefault="000A2B5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м. Підгороднє</w:t>
      </w:r>
    </w:p>
    <w:p w14:paraId="0199C3A8" w14:textId="77777777" w:rsidR="000A2B50" w:rsidRPr="003F4825" w:rsidRDefault="000A2B50" w:rsidP="002C6E9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16.04.2024 року</w:t>
      </w:r>
    </w:p>
    <w:p w14:paraId="07CD4988" w14:textId="5EF34721" w:rsidR="000A2B50" w:rsidRPr="003F4825" w:rsidRDefault="000A2B50" w:rsidP="002C6E95">
      <w:pPr>
        <w:spacing w:after="0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Гранатова, 2, 4, 5, 7, 8; </w:t>
      </w:r>
    </w:p>
    <w:p w14:paraId="553639B5" w14:textId="35FCABA9" w:rsidR="000A2B50" w:rsidRPr="003F4825" w:rsidRDefault="000A2B50" w:rsidP="002C6E95">
      <w:pPr>
        <w:spacing w:after="0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Апельсинова, 1, 6; </w:t>
      </w:r>
    </w:p>
    <w:p w14:paraId="1BACC9F6" w14:textId="77777777" w:rsidR="000A2B50" w:rsidRPr="003F4825" w:rsidRDefault="000A2B50" w:rsidP="002C6E95">
      <w:pPr>
        <w:spacing w:after="0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вул. Лимонна, 1-5, 7; </w:t>
      </w:r>
    </w:p>
    <w:p w14:paraId="51416360" w14:textId="056AA3AF" w:rsidR="000A2B50" w:rsidRPr="003F4825" w:rsidRDefault="000A2B50" w:rsidP="002C6E95">
      <w:pPr>
        <w:spacing w:after="0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вул. Мандаринов</w:t>
      </w:r>
      <w:r w:rsidR="002C6E95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а,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</w:t>
      </w:r>
      <w:r w:rsidR="002C6E95" w:rsidRPr="003F4825">
        <w:rPr>
          <w:rFonts w:ascii="inherit" w:eastAsia="Times New Roman" w:hAnsi="inherit" w:cs="Segoe UI Historic"/>
          <w:color w:val="050505"/>
          <w:sz w:val="24"/>
          <w:szCs w:val="24"/>
        </w:rPr>
        <w:t>-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3,</w:t>
      </w:r>
      <w:r w:rsidR="002C6E95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7,</w:t>
      </w:r>
      <w:r w:rsidR="002C6E95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9</w:t>
      </w:r>
      <w:r w:rsidR="002C6E95" w:rsidRPr="003F4825">
        <w:rPr>
          <w:rFonts w:ascii="inherit" w:eastAsia="Times New Roman" w:hAnsi="inherit" w:cs="Segoe UI Historic"/>
          <w:color w:val="050505"/>
          <w:sz w:val="24"/>
          <w:szCs w:val="24"/>
        </w:rPr>
        <w:t>;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</w:p>
    <w:p w14:paraId="548E42A0" w14:textId="6C5B7A64" w:rsidR="000A2B50" w:rsidRPr="003F4825" w:rsidRDefault="000A2B50" w:rsidP="002C6E95">
      <w:pPr>
        <w:spacing w:after="0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с/т </w:t>
      </w:r>
      <w:proofErr w:type="spellStart"/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Ландиш</w:t>
      </w:r>
      <w:proofErr w:type="spellEnd"/>
      <w:r w:rsidR="002C6E95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,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1,</w:t>
      </w:r>
      <w:r w:rsidR="002C6E95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2,</w:t>
      </w:r>
      <w:r w:rsidR="002C6E95" w:rsidRPr="003F4825">
        <w:rPr>
          <w:rFonts w:ascii="inherit" w:eastAsia="Times New Roman" w:hAnsi="inherit" w:cs="Segoe UI Historic"/>
          <w:color w:val="050505"/>
          <w:sz w:val="24"/>
          <w:szCs w:val="24"/>
        </w:rPr>
        <w:t xml:space="preserve"> </w:t>
      </w: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4</w:t>
      </w:r>
      <w:r w:rsidR="002C6E95" w:rsidRPr="003F4825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497513CC" w14:textId="77777777" w:rsidR="00102D9F" w:rsidRPr="003F4825" w:rsidRDefault="00102D9F" w:rsidP="002C6E95">
      <w:pPr>
        <w:spacing w:after="0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6F40283" w14:textId="77777777" w:rsidR="00102D9F" w:rsidRPr="003F4825" w:rsidRDefault="00102D9F" w:rsidP="00102D9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с. Олександрівка</w:t>
      </w:r>
    </w:p>
    <w:p w14:paraId="6E9B389E" w14:textId="08B97FDA" w:rsidR="00102D9F" w:rsidRPr="003F4825" w:rsidRDefault="00102D9F" w:rsidP="00102D9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03.04.2024 року</w:t>
      </w:r>
    </w:p>
    <w:p w14:paraId="37A92272" w14:textId="0352FB58" w:rsidR="00102D9F" w:rsidRDefault="00102D9F" w:rsidP="00102D9F">
      <w:pPr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3F4825">
        <w:rPr>
          <w:rFonts w:ascii="inherit" w:eastAsia="Times New Roman" w:hAnsi="inherit" w:cs="Segoe UI Historic"/>
          <w:color w:val="050505"/>
          <w:sz w:val="24"/>
          <w:szCs w:val="24"/>
        </w:rPr>
        <w:t>вул. Шевченко, 2</w:t>
      </w:r>
      <w:r w:rsidR="002A4A3F" w:rsidRPr="003F4825">
        <w:rPr>
          <w:rFonts w:ascii="inherit" w:eastAsia="Times New Roman" w:hAnsi="inherit" w:cs="Segoe UI Historic"/>
          <w:color w:val="050505"/>
          <w:sz w:val="24"/>
          <w:szCs w:val="24"/>
        </w:rPr>
        <w:t>.</w:t>
      </w:r>
    </w:p>
    <w:p w14:paraId="26843C81" w14:textId="210D1DDE" w:rsidR="00C96606" w:rsidRPr="00D13D3D" w:rsidRDefault="00C96606" w:rsidP="00C966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D13D3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с. Миколаївка</w:t>
      </w:r>
    </w:p>
    <w:p w14:paraId="078DCF4C" w14:textId="155CB713" w:rsidR="00C96606" w:rsidRPr="00D13D3D" w:rsidRDefault="00C96606" w:rsidP="00C966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D13D3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24.04.2024 року</w:t>
      </w:r>
    </w:p>
    <w:p w14:paraId="1E7848CE" w14:textId="2C6159E9" w:rsidR="00C96606" w:rsidRPr="00D13D3D" w:rsidRDefault="00C96606" w:rsidP="00C966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13D3D">
        <w:rPr>
          <w:rFonts w:ascii="inherit" w:eastAsia="Times New Roman" w:hAnsi="inherit" w:cs="Segoe UI Historic"/>
          <w:color w:val="050505"/>
          <w:sz w:val="24"/>
          <w:szCs w:val="24"/>
        </w:rPr>
        <w:t>вул. Наукова, 12</w:t>
      </w:r>
    </w:p>
    <w:p w14:paraId="1A99511A" w14:textId="77777777" w:rsidR="00C96606" w:rsidRPr="00D13D3D" w:rsidRDefault="00C96606" w:rsidP="00C966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</w:p>
    <w:p w14:paraId="1133B8DB" w14:textId="1C94C203" w:rsidR="00C96606" w:rsidRPr="00D13D3D" w:rsidRDefault="00C96606" w:rsidP="00C966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D13D3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25.04.2024 року</w:t>
      </w:r>
    </w:p>
    <w:p w14:paraId="0182C7B2" w14:textId="1AF67DFA" w:rsidR="00C96606" w:rsidRDefault="00C96606" w:rsidP="00102D9F">
      <w:pPr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D13D3D">
        <w:rPr>
          <w:rFonts w:ascii="inherit" w:eastAsia="Times New Roman" w:hAnsi="inherit" w:cs="Segoe UI Historic"/>
          <w:color w:val="050505"/>
          <w:sz w:val="24"/>
          <w:szCs w:val="24"/>
        </w:rPr>
        <w:t>вул. Кобзаря, 9</w:t>
      </w:r>
    </w:p>
    <w:p w14:paraId="493C49CA" w14:textId="23239DBA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b/>
          <w:bCs/>
          <w:color w:val="050505"/>
          <w:sz w:val="24"/>
          <w:szCs w:val="24"/>
        </w:rPr>
        <w:t>ЗВЕРНІТЬ УВАГУ</w:t>
      </w:r>
      <w:r w:rsidRPr="00E0488D">
        <w:rPr>
          <w:rFonts w:ascii="inherit" w:eastAsia="Times New Roman" w:hAnsi="inherit" w:cs="Segoe UI Historic"/>
          <w:b/>
          <w:bCs/>
          <w:noProof/>
          <w:color w:val="050505"/>
          <w:sz w:val="24"/>
          <w:szCs w:val="24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B0A0" w14:textId="77777777" w:rsidR="00632937" w:rsidRPr="00E0488D" w:rsidRDefault="00632937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  <w:lang w:eastAsia="uk-UA"/>
        </w:rPr>
      </w:pPr>
    </w:p>
    <w:p w14:paraId="28E7B1DC" w14:textId="10F86435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Відновлення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розподілу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газу буде виконано після закінчення регламентних робіт. При цьому споживачам необхідно забезпечити доступ працівникам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газорозподільної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6A6EE912" w14:textId="77777777" w:rsidR="00845C72" w:rsidRPr="00E0488D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5B9F18D7" w14:textId="7E2A532F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Нагадуємо, що усі роботи з модернізації та реконструкції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газорозподільної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системи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усіх необхідних робіт на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газових мереж у встановлені терміни.</w:t>
      </w:r>
    </w:p>
    <w:p w14:paraId="0AD68E91" w14:textId="77777777" w:rsidR="00845C72" w:rsidRPr="00E0488D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0188DABC" w14:textId="5BDF0D80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Сплачувати за послуги з розподілу </w:t>
      </w:r>
      <w:r w:rsidR="006D3888"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газу </w:t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006CB294" w14:textId="77777777" w:rsidR="00071049" w:rsidRPr="00E0488D" w:rsidRDefault="00071049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7A3BFD9D" w14:textId="77777777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ДНІПРОВСЬКА ФІЛІЯ ТОВ «ГАЗОРОЗПОДІЛЬНІ МЕРЕЖІ УКРАЇНИ»</w:t>
      </w:r>
    </w:p>
    <w:p w14:paraId="6A7D6D64" w14:textId="77777777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noProof/>
          <w:color w:val="050505"/>
          <w:sz w:val="24"/>
          <w:szCs w:val="24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код ЄДРПОУ 45087207</w:t>
      </w:r>
    </w:p>
    <w:p w14:paraId="68DA765C" w14:textId="008F1179" w:rsidR="00AE32EB" w:rsidRPr="00E0488D" w:rsidRDefault="006D7620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>
        <w:rPr>
          <w:sz w:val="24"/>
          <w:szCs w:val="24"/>
        </w:rPr>
        <w:pict w14:anchorId="189C1D84">
          <v:shape id="_x0000_i1027" type="#_x0000_t75" alt="🔹" style="width:12pt;height:12pt;visibility:visible;mso-wrap-style:square">
            <v:imagedata r:id="rId7" o:title="🔹"/>
          </v:shape>
        </w:pict>
      </w:r>
      <w:r w:rsidR="00AE32EB" w:rsidRPr="00E0488D">
        <w:rPr>
          <w:rFonts w:ascii="inherit" w:eastAsia="Times New Roman" w:hAnsi="inherit" w:cs="Segoe UI Historic"/>
          <w:color w:val="050505"/>
          <w:sz w:val="24"/>
          <w:szCs w:val="24"/>
        </w:rPr>
        <w:t>п/р UA463054820000026037301034216 в АТ «Ощадбанк»</w:t>
      </w:r>
    </w:p>
    <w:p w14:paraId="6DD2623C" w14:textId="77777777" w:rsidR="00845C72" w:rsidRPr="00E0488D" w:rsidRDefault="00845C72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</w:p>
    <w:p w14:paraId="1FFB89E1" w14:textId="77777777" w:rsidR="00AE32EB" w:rsidRPr="00E0488D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4"/>
          <w:szCs w:val="24"/>
        </w:rPr>
      </w:pPr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</w:t>
      </w:r>
      <w:proofErr w:type="spellStart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>десятизначні</w:t>
      </w:r>
      <w:proofErr w:type="spellEnd"/>
      <w:r w:rsidRPr="00E0488D">
        <w:rPr>
          <w:rFonts w:ascii="inherit" w:eastAsia="Times New Roman" w:hAnsi="inherit" w:cs="Segoe UI Historic"/>
          <w:color w:val="050505"/>
          <w:sz w:val="24"/>
          <w:szCs w:val="24"/>
        </w:rPr>
        <w:t xml:space="preserve"> та починаються на 0310.</w:t>
      </w:r>
    </w:p>
    <w:sectPr w:rsidR="00AE32EB" w:rsidRPr="00E0488D" w:rsidSect="00D21D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🔹" style="width:18.75pt;height:18.75pt;visibility:visible;mso-wrap-style:square" o:bullet="t">
        <v:imagedata r:id="rId1" o:title="🔹"/>
      </v:shape>
    </w:pict>
  </w:numPicBullet>
  <w:numPicBullet w:numPicBulletId="1">
    <w:pict>
      <v:shape id="_x0000_i1027" type="#_x0000_t75" alt="🛑" style="width:18pt;height:18pt;visibility:visible;mso-wrap-style:square" o:bullet="t">
        <v:imagedata r:id="rId2" o:title="🛑"/>
      </v:shape>
    </w:pict>
  </w:numPicBullet>
  <w:abstractNum w:abstractNumId="0" w15:restartNumberingAfterBreak="0">
    <w:nsid w:val="01443B4E"/>
    <w:multiLevelType w:val="hybridMultilevel"/>
    <w:tmpl w:val="CD3C1614"/>
    <w:lvl w:ilvl="0" w:tplc="7DE662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947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5D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1E9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84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2E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60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0B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6E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E75FC3"/>
    <w:multiLevelType w:val="hybridMultilevel"/>
    <w:tmpl w:val="F8183D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01E0"/>
    <w:multiLevelType w:val="hybridMultilevel"/>
    <w:tmpl w:val="5CBA9ECE"/>
    <w:lvl w:ilvl="0" w:tplc="E9D88DA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28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E0F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6C2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25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82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A2C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A1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AAD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2937A81"/>
    <w:multiLevelType w:val="hybridMultilevel"/>
    <w:tmpl w:val="ECDA0FB8"/>
    <w:lvl w:ilvl="0" w:tplc="44561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C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8B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22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22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E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A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1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23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9717912">
    <w:abstractNumId w:val="3"/>
  </w:num>
  <w:num w:numId="2" w16cid:durableId="457996352">
    <w:abstractNumId w:val="1"/>
  </w:num>
  <w:num w:numId="3" w16cid:durableId="315887449">
    <w:abstractNumId w:val="0"/>
  </w:num>
  <w:num w:numId="4" w16cid:durableId="1435322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21BBC"/>
    <w:rsid w:val="00044036"/>
    <w:rsid w:val="00055224"/>
    <w:rsid w:val="00064EE7"/>
    <w:rsid w:val="00071049"/>
    <w:rsid w:val="000A1755"/>
    <w:rsid w:val="000A2B50"/>
    <w:rsid w:val="000E00ED"/>
    <w:rsid w:val="000E78C5"/>
    <w:rsid w:val="00102D9F"/>
    <w:rsid w:val="0012226C"/>
    <w:rsid w:val="0015616F"/>
    <w:rsid w:val="00176022"/>
    <w:rsid w:val="001B51CC"/>
    <w:rsid w:val="00215064"/>
    <w:rsid w:val="00265A9D"/>
    <w:rsid w:val="002679E1"/>
    <w:rsid w:val="00294AD5"/>
    <w:rsid w:val="002A4A3F"/>
    <w:rsid w:val="002C6E95"/>
    <w:rsid w:val="002D1CB4"/>
    <w:rsid w:val="003144CD"/>
    <w:rsid w:val="00325D32"/>
    <w:rsid w:val="00350AFC"/>
    <w:rsid w:val="0037176E"/>
    <w:rsid w:val="00377C79"/>
    <w:rsid w:val="003D00CE"/>
    <w:rsid w:val="003F0ABA"/>
    <w:rsid w:val="003F4825"/>
    <w:rsid w:val="003F7750"/>
    <w:rsid w:val="00415882"/>
    <w:rsid w:val="004526E2"/>
    <w:rsid w:val="0047031D"/>
    <w:rsid w:val="00471D5A"/>
    <w:rsid w:val="004D0677"/>
    <w:rsid w:val="004E5E47"/>
    <w:rsid w:val="004F40D6"/>
    <w:rsid w:val="004F6606"/>
    <w:rsid w:val="00500BED"/>
    <w:rsid w:val="005059DD"/>
    <w:rsid w:val="00525459"/>
    <w:rsid w:val="005B4E8D"/>
    <w:rsid w:val="005F41E8"/>
    <w:rsid w:val="00632937"/>
    <w:rsid w:val="00633C0C"/>
    <w:rsid w:val="00634F30"/>
    <w:rsid w:val="006678EF"/>
    <w:rsid w:val="00696587"/>
    <w:rsid w:val="006B1FC9"/>
    <w:rsid w:val="006D3888"/>
    <w:rsid w:val="006D7620"/>
    <w:rsid w:val="00725A0E"/>
    <w:rsid w:val="007344F3"/>
    <w:rsid w:val="007409C8"/>
    <w:rsid w:val="007510F9"/>
    <w:rsid w:val="00773828"/>
    <w:rsid w:val="0079448A"/>
    <w:rsid w:val="007A028C"/>
    <w:rsid w:val="007A232F"/>
    <w:rsid w:val="0081763D"/>
    <w:rsid w:val="00845C72"/>
    <w:rsid w:val="00886E23"/>
    <w:rsid w:val="008B4C42"/>
    <w:rsid w:val="008B5E44"/>
    <w:rsid w:val="008D5C32"/>
    <w:rsid w:val="008D74C6"/>
    <w:rsid w:val="008F1051"/>
    <w:rsid w:val="00902F3B"/>
    <w:rsid w:val="009324AA"/>
    <w:rsid w:val="00970616"/>
    <w:rsid w:val="009841CD"/>
    <w:rsid w:val="0099165E"/>
    <w:rsid w:val="009A4320"/>
    <w:rsid w:val="009B07BF"/>
    <w:rsid w:val="009E2609"/>
    <w:rsid w:val="009F774B"/>
    <w:rsid w:val="00A06E81"/>
    <w:rsid w:val="00A66DB9"/>
    <w:rsid w:val="00A7695B"/>
    <w:rsid w:val="00A86A83"/>
    <w:rsid w:val="00AD3EEA"/>
    <w:rsid w:val="00AE32EB"/>
    <w:rsid w:val="00B041D0"/>
    <w:rsid w:val="00B174DA"/>
    <w:rsid w:val="00B2233B"/>
    <w:rsid w:val="00B527C1"/>
    <w:rsid w:val="00B54031"/>
    <w:rsid w:val="00B56073"/>
    <w:rsid w:val="00B56BC3"/>
    <w:rsid w:val="00B943D5"/>
    <w:rsid w:val="00BB0566"/>
    <w:rsid w:val="00BF4132"/>
    <w:rsid w:val="00C96606"/>
    <w:rsid w:val="00CA215C"/>
    <w:rsid w:val="00CF0ADF"/>
    <w:rsid w:val="00D11D96"/>
    <w:rsid w:val="00D12E15"/>
    <w:rsid w:val="00D13D3D"/>
    <w:rsid w:val="00D21DFF"/>
    <w:rsid w:val="00D24E62"/>
    <w:rsid w:val="00D27B94"/>
    <w:rsid w:val="00D67D3C"/>
    <w:rsid w:val="00DA78A1"/>
    <w:rsid w:val="00DC36F8"/>
    <w:rsid w:val="00DD09C5"/>
    <w:rsid w:val="00DD0E81"/>
    <w:rsid w:val="00DD6BE5"/>
    <w:rsid w:val="00E0488D"/>
    <w:rsid w:val="00E05430"/>
    <w:rsid w:val="00E2287D"/>
    <w:rsid w:val="00E31BDF"/>
    <w:rsid w:val="00E33297"/>
    <w:rsid w:val="00E4262F"/>
    <w:rsid w:val="00E47BB5"/>
    <w:rsid w:val="00E61023"/>
    <w:rsid w:val="00E61878"/>
    <w:rsid w:val="00E61ACB"/>
    <w:rsid w:val="00E8798E"/>
    <w:rsid w:val="00EC0B93"/>
    <w:rsid w:val="00EC6A97"/>
    <w:rsid w:val="00EC7299"/>
    <w:rsid w:val="00F12B80"/>
    <w:rsid w:val="00F25849"/>
    <w:rsid w:val="00F50E4C"/>
    <w:rsid w:val="00F54D31"/>
    <w:rsid w:val="00F760B6"/>
    <w:rsid w:val="00F93368"/>
    <w:rsid w:val="00FA6AE0"/>
    <w:rsid w:val="00FC2E6B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2"/>
    <w:pPr>
      <w:ind w:left="720"/>
      <w:contextualSpacing/>
    </w:pPr>
  </w:style>
  <w:style w:type="character" w:customStyle="1" w:styleId="xexx8yu">
    <w:name w:val="xexx8yu"/>
    <w:basedOn w:val="a0"/>
    <w:rsid w:val="00BB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7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2850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Дробот Тетяна Леонідівна</cp:lastModifiedBy>
  <cp:revision>57</cp:revision>
  <cp:lastPrinted>2024-04-01T07:30:00Z</cp:lastPrinted>
  <dcterms:created xsi:type="dcterms:W3CDTF">2023-10-30T13:56:00Z</dcterms:created>
  <dcterms:modified xsi:type="dcterms:W3CDTF">2024-04-22T07:07:00Z</dcterms:modified>
</cp:coreProperties>
</file>