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3A9A9" w14:textId="718437E1" w:rsidR="00AE32EB" w:rsidRPr="00AE32EB" w:rsidRDefault="00AE32EB" w:rsidP="00AE32EB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 xml:space="preserve">Дніпровська філія «ГАЗМЕРЕЖІ» інформує про проведення ремонтних робіт у </w:t>
      </w:r>
      <w:r w:rsidR="00B041D0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жовт</w:t>
      </w: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ні 2023 року</w:t>
      </w:r>
    </w:p>
    <w:p w14:paraId="2620BD3F" w14:textId="5CC179BC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У зв'язку з виконанням ремонтних робіт на системі газопостачання Дніпра та Дніпровського району спеціалістами Дніпровської філії ТОВ «Газорозподільні мережі України» у </w:t>
      </w:r>
      <w:r w:rsidR="00B041D0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жовтні </w:t>
      </w: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поточного року буде тимчасово обмежено розподіл природного газу для мешканців ряду житлових будинків:</w:t>
      </w:r>
    </w:p>
    <w:p w14:paraId="5108CF4F" w14:textId="77777777" w:rsidR="00AE32EB" w:rsidRPr="0099165E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05163227" w14:textId="77777777" w:rsidR="0099165E" w:rsidRPr="00AE32EB" w:rsidRDefault="0099165E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ru-RU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ru-RU" w:eastAsia="ru-UA"/>
        </w:rPr>
        <w:t>м. Дн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ru-RU" w:eastAsia="ru-UA"/>
        </w:rPr>
        <w:t>і</w:t>
      </w: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ru-RU" w:eastAsia="ru-UA"/>
        </w:rPr>
        <w:t>про</w:t>
      </w:r>
    </w:p>
    <w:p w14:paraId="3F8EAE87" w14:textId="77777777" w:rsidR="0099165E" w:rsidRDefault="0099165E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0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2</w:t>
      </w: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.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1</w:t>
      </w: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0.2023 року</w:t>
      </w:r>
    </w:p>
    <w:p w14:paraId="5FCA38E6" w14:textId="77777777" w:rsidR="0099165E" w:rsidRDefault="0099165E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Робоча, 18, корпуси 8,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9</w:t>
      </w:r>
    </w:p>
    <w:p w14:paraId="6BF5B0CF" w14:textId="77777777" w:rsidR="0099165E" w:rsidRDefault="0099165E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4B8CEC8F" w14:textId="77777777" w:rsidR="0099165E" w:rsidRDefault="0099165E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0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3</w:t>
      </w: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.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1</w:t>
      </w: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0.2023 року</w:t>
      </w:r>
    </w:p>
    <w:p w14:paraId="785C116C" w14:textId="77777777" w:rsidR="0099165E" w:rsidRDefault="0099165E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Січових Стрільців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</w:t>
      </w: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27</w:t>
      </w:r>
    </w:p>
    <w:p w14:paraId="7F155684" w14:textId="61FA13C2" w:rsidR="0099165E" w:rsidRDefault="0099165E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Херсонська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</w:t>
      </w: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9а</w:t>
      </w:r>
    </w:p>
    <w:p w14:paraId="51D4F2EF" w14:textId="373D6540" w:rsidR="006678EF" w:rsidRPr="00526952" w:rsidRDefault="006678EF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вул. </w:t>
      </w:r>
      <w:proofErr w:type="spellStart"/>
      <w:r w:rsidRPr="006678EF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Старокозацька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</w:t>
      </w:r>
      <w:r w:rsidRPr="006678EF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41/43</w:t>
      </w:r>
    </w:p>
    <w:p w14:paraId="70A4F093" w14:textId="77777777" w:rsidR="0099165E" w:rsidRDefault="0099165E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</w:p>
    <w:p w14:paraId="02AE2387" w14:textId="77777777" w:rsidR="0099165E" w:rsidRDefault="0099165E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0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4</w:t>
      </w: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.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1</w:t>
      </w: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0.2023 року</w:t>
      </w:r>
    </w:p>
    <w:p w14:paraId="6D95A9B6" w14:textId="77777777" w:rsidR="0099165E" w:rsidRDefault="0099165E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вул. </w:t>
      </w:r>
      <w:proofErr w:type="spellStart"/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Сташкова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</w:t>
      </w: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72</w:t>
      </w:r>
    </w:p>
    <w:p w14:paraId="219CA9C0" w14:textId="77777777" w:rsidR="0099165E" w:rsidRDefault="0099165E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Баха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</w:t>
      </w: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21</w:t>
      </w:r>
    </w:p>
    <w:p w14:paraId="1228F442" w14:textId="77777777" w:rsidR="0099165E" w:rsidRDefault="0099165E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Пром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е</w:t>
      </w: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нева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</w:t>
      </w: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2к</w:t>
      </w:r>
    </w:p>
    <w:p w14:paraId="482F42B8" w14:textId="77777777" w:rsidR="0099165E" w:rsidRDefault="0099165E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Морська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</w:t>
      </w: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18,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20</w:t>
      </w:r>
    </w:p>
    <w:p w14:paraId="581F7644" w14:textId="77777777" w:rsidR="0099165E" w:rsidRDefault="0099165E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4A08FE59" w14:textId="77777777" w:rsidR="0099165E" w:rsidRDefault="0099165E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0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2</w:t>
      </w: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.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1</w:t>
      </w: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0.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 xml:space="preserve"> – 10.10.</w:t>
      </w: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2023 року</w:t>
      </w:r>
    </w:p>
    <w:p w14:paraId="56126888" w14:textId="77777777" w:rsidR="0099165E" w:rsidRDefault="0099165E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BF4BFD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вул.  </w:t>
      </w:r>
      <w:proofErr w:type="spellStart"/>
      <w:r w:rsidRPr="00BF4BFD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Берсенівська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</w:t>
      </w:r>
      <w:r w:rsidRPr="00BF4BFD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10,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BF4BFD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12,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BF4BFD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14,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BF4BFD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16,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BF4BFD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22,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BF4BFD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34,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BF4BFD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36,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BF4BFD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74,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BF4BFD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80</w:t>
      </w:r>
    </w:p>
    <w:p w14:paraId="1B411F32" w14:textId="77777777" w:rsidR="0099165E" w:rsidRDefault="0099165E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BF4BFD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Марії Приймаченко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</w:t>
      </w:r>
      <w:r w:rsidRPr="00BF4BFD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4,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BF4BFD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2</w:t>
      </w:r>
    </w:p>
    <w:p w14:paraId="2C568952" w14:textId="77777777" w:rsidR="0099165E" w:rsidRDefault="0099165E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</w:p>
    <w:p w14:paraId="0EDEE58F" w14:textId="77777777" w:rsidR="0099165E" w:rsidRDefault="0099165E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0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4</w:t>
      </w: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.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1</w:t>
      </w: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0.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 xml:space="preserve"> – 09.10.</w:t>
      </w: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2023 року</w:t>
      </w:r>
    </w:p>
    <w:p w14:paraId="18195F77" w14:textId="77777777" w:rsidR="0099165E" w:rsidRDefault="0099165E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Дубініна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</w:t>
      </w: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6</w:t>
      </w:r>
    </w:p>
    <w:p w14:paraId="20701AC5" w14:textId="77777777" w:rsidR="0099165E" w:rsidRDefault="0099165E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Лазаряна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</w:t>
      </w: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2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 22</w:t>
      </w:r>
    </w:p>
    <w:p w14:paraId="07BFB66F" w14:textId="77777777" w:rsidR="0099165E" w:rsidRDefault="0099165E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Левка Лук’яненка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ru-RU" w:eastAsia="ru-UA"/>
        </w:rPr>
        <w:t>,</w:t>
      </w: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1</w:t>
      </w: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6,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18,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20,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24</w:t>
      </w:r>
    </w:p>
    <w:p w14:paraId="60C68302" w14:textId="067893F6" w:rsidR="0099165E" w:rsidRDefault="0099165E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Полігонна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</w:t>
      </w: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10б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 10д</w:t>
      </w:r>
    </w:p>
    <w:p w14:paraId="5AD0EE2D" w14:textId="1C4E1BD3" w:rsidR="00E05430" w:rsidRDefault="00E05430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55DCECC1" w14:textId="545B9120" w:rsidR="00E05430" w:rsidRDefault="00E05430" w:rsidP="00E0543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18</w:t>
      </w: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.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1</w:t>
      </w: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0.2023 року</w:t>
      </w:r>
    </w:p>
    <w:p w14:paraId="68367D3D" w14:textId="2A5FB1B3" w:rsidR="00E05430" w:rsidRDefault="00E05430" w:rsidP="00E0543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E05430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вул. 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О. </w:t>
      </w:r>
      <w:r w:rsidRPr="00E05430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Кониського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</w:t>
      </w:r>
      <w:r w:rsidRPr="00E05430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14, </w:t>
      </w:r>
      <w:r w:rsidRPr="00E05430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16</w:t>
      </w:r>
    </w:p>
    <w:p w14:paraId="0F743260" w14:textId="7B417E3B" w:rsidR="00E05430" w:rsidRDefault="00E05430" w:rsidP="00E0543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4F5CAB65" w14:textId="6E2D3A1D" w:rsidR="00E05430" w:rsidRDefault="00E05430" w:rsidP="00E0543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19</w:t>
      </w: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.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1</w:t>
      </w: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0.2023 року</w:t>
      </w:r>
    </w:p>
    <w:p w14:paraId="32660DDA" w14:textId="6657FCE0" w:rsidR="00E05430" w:rsidRDefault="00E05430" w:rsidP="00E0543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E05430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Січових Стрільців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</w:t>
      </w:r>
      <w:r w:rsidRPr="00E05430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26, </w:t>
      </w:r>
      <w:r w:rsidRPr="00E05430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28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 28а, 30</w:t>
      </w:r>
    </w:p>
    <w:p w14:paraId="0BE06C6C" w14:textId="5FA908B3" w:rsidR="00E05430" w:rsidRDefault="00E05430" w:rsidP="00E0543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E05430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пр. Героїв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</w:t>
      </w:r>
      <w:r w:rsidRPr="00E05430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30</w:t>
      </w:r>
    </w:p>
    <w:p w14:paraId="57E33E1A" w14:textId="77777777" w:rsidR="00E05430" w:rsidRPr="00E05430" w:rsidRDefault="00E05430" w:rsidP="00E0543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703BD2CC" w14:textId="0F241B79" w:rsidR="00E05430" w:rsidRDefault="00E05430" w:rsidP="00E05430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2</w:t>
      </w: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0.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1</w:t>
      </w: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0.2023 року</w:t>
      </w:r>
    </w:p>
    <w:p w14:paraId="1FA4524F" w14:textId="490C1A4D" w:rsidR="00E05430" w:rsidRDefault="00E05430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E05430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Виконкомівська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</w:t>
      </w:r>
      <w:r w:rsidRPr="00E05430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41</w:t>
      </w:r>
    </w:p>
    <w:p w14:paraId="7059E997" w14:textId="723636F0" w:rsidR="00E05430" w:rsidRDefault="00E05430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E05430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Космонавта Волкова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</w:t>
      </w:r>
      <w:r w:rsidRPr="00E05430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10</w:t>
      </w:r>
    </w:p>
    <w:p w14:paraId="24E68F66" w14:textId="3C17F96C" w:rsidR="00176022" w:rsidRDefault="00176022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2FA408DF" w14:textId="4E3D2D1D" w:rsidR="00176022" w:rsidRDefault="00176022" w:rsidP="0017602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bookmarkStart w:id="0" w:name="_GoBack"/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2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4</w:t>
      </w: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.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1</w:t>
      </w: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0.2023 року</w:t>
      </w:r>
    </w:p>
    <w:p w14:paraId="74D41CFB" w14:textId="7C10FC9F" w:rsidR="00176022" w:rsidRPr="00176022" w:rsidRDefault="00176022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ru-RU" w:eastAsia="ru-UA"/>
        </w:rPr>
      </w:pPr>
      <w:r w:rsidRPr="0017602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пр. Олександра Поля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</w:t>
      </w:r>
      <w:r w:rsidRPr="0017602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85,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17602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87,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17602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89</w:t>
      </w:r>
    </w:p>
    <w:p w14:paraId="029A7C0D" w14:textId="7B95B3D8" w:rsidR="00176022" w:rsidRDefault="00176022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684466CD" w14:textId="693BE77D" w:rsidR="00176022" w:rsidRDefault="00176022" w:rsidP="0017602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3</w:t>
      </w: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0.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1</w:t>
      </w: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0.2023 року</w:t>
      </w:r>
    </w:p>
    <w:p w14:paraId="0216E429" w14:textId="4BC80CE5" w:rsidR="00176022" w:rsidRDefault="00176022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17602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пр. Героїв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</w:t>
      </w:r>
      <w:r w:rsidRPr="0017602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1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</w:t>
      </w:r>
      <w:r w:rsidRPr="0017602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під’їзд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и</w:t>
      </w:r>
      <w:r w:rsidRPr="0017602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6,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17602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9</w:t>
      </w:r>
    </w:p>
    <w:p w14:paraId="7E034250" w14:textId="77777777" w:rsidR="00176022" w:rsidRDefault="00176022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67B089C7" w14:textId="48E008B9" w:rsidR="00176022" w:rsidRDefault="00176022" w:rsidP="00176022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3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1</w:t>
      </w: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.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1</w:t>
      </w: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0.2023 року</w:t>
      </w:r>
    </w:p>
    <w:p w14:paraId="5C6E6714" w14:textId="77777777" w:rsidR="00176022" w:rsidRDefault="00176022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17602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Українськ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а,</w:t>
      </w:r>
      <w:r w:rsidRPr="0017602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1</w:t>
      </w:r>
      <w:r w:rsidRPr="0017602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7/19 </w:t>
      </w:r>
    </w:p>
    <w:p w14:paraId="637BA83F" w14:textId="0DDD5DE5" w:rsidR="00176022" w:rsidRDefault="00176022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17602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 Михайла Грушевського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</w:t>
      </w:r>
      <w:r w:rsidRPr="0017602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54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, 56</w:t>
      </w:r>
    </w:p>
    <w:bookmarkEnd w:id="0"/>
    <w:p w14:paraId="2E053079" w14:textId="18215DF0" w:rsidR="00E05430" w:rsidRDefault="00E05430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2DECC9A3" w14:textId="77777777" w:rsidR="0099165E" w:rsidRPr="00AE32EB" w:rsidRDefault="0099165E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ru-RU" w:eastAsia="ru-UA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ru-RU" w:eastAsia="ru-UA"/>
        </w:rPr>
        <w:t>с</w:t>
      </w: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ru-RU" w:eastAsia="ru-UA"/>
        </w:rPr>
        <w:t xml:space="preserve">. </w:t>
      </w:r>
      <w:proofErr w:type="spellStart"/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ru-RU" w:eastAsia="ru-UA"/>
        </w:rPr>
        <w:t>Пашена</w:t>
      </w:r>
      <w:proofErr w:type="spellEnd"/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ru-RU" w:eastAsia="ru-UA"/>
        </w:rPr>
        <w:t xml:space="preserve"> балка</w:t>
      </w:r>
    </w:p>
    <w:p w14:paraId="70003FC3" w14:textId="77777777" w:rsidR="0099165E" w:rsidRDefault="0099165E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lastRenderedPageBreak/>
        <w:t>11</w:t>
      </w: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.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1</w:t>
      </w: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0.2023 року</w:t>
      </w:r>
    </w:p>
    <w:p w14:paraId="549B1BF7" w14:textId="28E0F2B5" w:rsidR="0099165E" w:rsidRDefault="0099165E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вул.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Східна, 24,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25,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27,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29,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33,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34,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39,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45,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53,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53/а,</w:t>
      </w:r>
      <w:r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 </w:t>
      </w:r>
      <w:r w:rsidRPr="00526952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53/б</w:t>
      </w:r>
    </w:p>
    <w:p w14:paraId="58CBD787" w14:textId="1F1844B7" w:rsidR="00176022" w:rsidRDefault="00176022" w:rsidP="0099165E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493C49CA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val="uk-UA" w:eastAsia="ru-UA"/>
        </w:rPr>
        <w:t>ЗВЕРНІТЬ УВАГУ</w:t>
      </w:r>
      <w:r w:rsidRPr="00AE32EB">
        <w:rPr>
          <w:rFonts w:ascii="inherit" w:eastAsia="Times New Roman" w:hAnsi="inherit" w:cs="Segoe UI Historic"/>
          <w:b/>
          <w:bCs/>
          <w:noProof/>
          <w:color w:val="050505"/>
          <w:sz w:val="23"/>
          <w:szCs w:val="23"/>
          <w:lang w:val="uk-UA" w:eastAsia="ru-UA"/>
        </w:rPr>
        <w:drawing>
          <wp:inline distT="0" distB="0" distL="0" distR="0" wp14:anchorId="6A5A12E7" wp14:editId="1C94213B">
            <wp:extent cx="156845" cy="156845"/>
            <wp:effectExtent l="0" t="0" r="0" b="0"/>
            <wp:docPr id="4" name="Рисунок 4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❗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7B1DC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Відновлення подачі газу буде виконано після закінчення регламентних робіт. При цьому споживачам необхідно забезпечити доступ працівникам газової компанії в кожне газифіковане помешкання. Це обумовлено вимогами пункту 7.17 Правил безпеки систем газопостачання, у якому зазначено, що усі об'єкти систем газопостачання і газове обладнання перед їх підключенням до діючих газопроводів, а також після ремонту підлягають зовнішньому огляду і опресовуванню повітрям. Пуск газу в газопровід без його зовнішнього огляду та контрольного опресовування не допускається.</w:t>
      </w:r>
    </w:p>
    <w:p w14:paraId="5B9F18D7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Нагадуємо, що усі роботи з модернізації та реконструкції системи газопостачання фінансуються за рахунок тарифу на розподіл блакитного палива. Саме тому вчасна оплата споживачами послуг з доставки газу забезпечує комплексне проведення редизайну газових мереж у встановлені терміни.</w:t>
      </w:r>
    </w:p>
    <w:p w14:paraId="0188DABC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 xml:space="preserve">Сплачувати за послуги з розподілу блакитного палива побутові клієнти Дніпровської філії ТОВ «Газорозподільні мережі України» мають щомісяця до 20 числа за наступними реквізитами: </w:t>
      </w:r>
    </w:p>
    <w:p w14:paraId="7A3BFD9D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noProof/>
          <w:color w:val="050505"/>
          <w:sz w:val="23"/>
          <w:szCs w:val="23"/>
          <w:lang w:val="uk-UA" w:eastAsia="ru-UA"/>
        </w:rPr>
        <w:drawing>
          <wp:inline distT="0" distB="0" distL="0" distR="0" wp14:anchorId="79CB8AD4" wp14:editId="1099E247">
            <wp:extent cx="156845" cy="156845"/>
            <wp:effectExtent l="0" t="0" r="0" b="0"/>
            <wp:docPr id="3" name="Рисунок 3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ДНІПРОВСЬКА ФІЛІЯ ТОВ «ГАЗОРОЗПОДІЛЬНІ МЕРЕЖІ УКРАЇНИ»</w:t>
      </w:r>
    </w:p>
    <w:p w14:paraId="6A7D6D64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noProof/>
          <w:color w:val="050505"/>
          <w:sz w:val="23"/>
          <w:szCs w:val="23"/>
          <w:lang w:val="uk-UA" w:eastAsia="ru-UA"/>
        </w:rPr>
        <w:drawing>
          <wp:inline distT="0" distB="0" distL="0" distR="0" wp14:anchorId="7A8A699F" wp14:editId="2B0302EE">
            <wp:extent cx="156845" cy="156845"/>
            <wp:effectExtent l="0" t="0" r="0" b="0"/>
            <wp:docPr id="2" name="Рисунок 2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код ЄДРПОУ 45087207</w:t>
      </w:r>
    </w:p>
    <w:p w14:paraId="68DA765C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noProof/>
          <w:color w:val="050505"/>
          <w:sz w:val="23"/>
          <w:szCs w:val="23"/>
          <w:lang w:val="uk-UA" w:eastAsia="ru-UA"/>
        </w:rPr>
        <w:drawing>
          <wp:inline distT="0" distB="0" distL="0" distR="0" wp14:anchorId="2D943C34" wp14:editId="2AD66544">
            <wp:extent cx="156845" cy="156845"/>
            <wp:effectExtent l="0" t="0" r="0" b="0"/>
            <wp:docPr id="1" name="Рисунок 1" descr="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п/р UA463054820000026037301034216 в АТ «Ощадбанк»</w:t>
      </w:r>
    </w:p>
    <w:p w14:paraId="1FFB89E1" w14:textId="77777777" w:rsidR="00AE32EB" w:rsidRPr="00AE32EB" w:rsidRDefault="00AE32EB" w:rsidP="00AE32EB">
      <w:pPr>
        <w:shd w:val="clear" w:color="auto" w:fill="FFFFFF"/>
        <w:spacing w:after="0" w:line="240" w:lineRule="auto"/>
        <w:jc w:val="both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  <w:r w:rsidRPr="00AE32EB"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  <w:t>У призначенні платежу слід обов'язково вказати ПІБ платника, особовий рахунок та адресу газифікованого домоволодіння. Особові рахунки клієнтів Дніпровської філії «ГАЗМЕРЕЖІ» залишаються незмінними. Вони десятизначні та починаються на 0310.</w:t>
      </w:r>
    </w:p>
    <w:sectPr w:rsidR="00AE32EB" w:rsidRPr="00AE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2EB"/>
    <w:rsid w:val="00055224"/>
    <w:rsid w:val="00176022"/>
    <w:rsid w:val="00350AFC"/>
    <w:rsid w:val="006678EF"/>
    <w:rsid w:val="008B5E44"/>
    <w:rsid w:val="00902F3B"/>
    <w:rsid w:val="00970616"/>
    <w:rsid w:val="0099165E"/>
    <w:rsid w:val="00AE32EB"/>
    <w:rsid w:val="00B041D0"/>
    <w:rsid w:val="00B2233B"/>
    <w:rsid w:val="00E0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CD56E"/>
  <w15:chartTrackingRefBased/>
  <w15:docId w15:val="{85F2C618-C7B9-4203-92E7-76060CB9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3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02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3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1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1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4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5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68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1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417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8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54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5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6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644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40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Лучкін Микита Леонідович</dc:creator>
  <cp:keywords/>
  <dc:description/>
  <cp:lastModifiedBy>Лучкін Микита Леонідович</cp:lastModifiedBy>
  <cp:revision>10</cp:revision>
  <dcterms:created xsi:type="dcterms:W3CDTF">2023-09-05T12:53:00Z</dcterms:created>
  <dcterms:modified xsi:type="dcterms:W3CDTF">2023-10-24T12:04:00Z</dcterms:modified>
</cp:coreProperties>
</file>